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B40F1F" w14:textId="77777777" w:rsidR="00346EF4" w:rsidRDefault="00AE0C1B" w:rsidP="00CC56A0">
      <w:pPr>
        <w:widowControl w:val="0"/>
        <w:pBdr>
          <w:top w:val="nil"/>
          <w:left w:val="nil"/>
          <w:bottom w:val="nil"/>
          <w:right w:val="nil"/>
          <w:between w:val="nil"/>
        </w:pBdr>
        <w:spacing w:line="240" w:lineRule="auto"/>
        <w:ind w:left="2809"/>
        <w:jc w:val="both"/>
        <w:rPr>
          <w:color w:val="000000"/>
        </w:rPr>
      </w:pPr>
      <w:r>
        <w:rPr>
          <w:noProof/>
          <w:color w:val="000000"/>
          <w:lang w:eastAsia="zh-CN"/>
        </w:rPr>
        <w:drawing>
          <wp:inline distT="19050" distB="19050" distL="19050" distR="19050" wp14:anchorId="6F03595F" wp14:editId="76E72662">
            <wp:extent cx="2311400" cy="106680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2311400" cy="1066800"/>
                    </a:xfrm>
                    <a:prstGeom prst="rect">
                      <a:avLst/>
                    </a:prstGeom>
                    <a:ln/>
                  </pic:spPr>
                </pic:pic>
              </a:graphicData>
            </a:graphic>
          </wp:inline>
        </w:drawing>
      </w:r>
    </w:p>
    <w:p w14:paraId="38B4BE67" w14:textId="77777777" w:rsidR="00346EF4" w:rsidRDefault="00AE0C1B" w:rsidP="00D415FF">
      <w:pPr>
        <w:widowControl w:val="0"/>
        <w:pBdr>
          <w:top w:val="nil"/>
          <w:left w:val="nil"/>
          <w:bottom w:val="nil"/>
          <w:right w:val="nil"/>
          <w:between w:val="nil"/>
        </w:pBdr>
        <w:spacing w:before="48" w:line="360" w:lineRule="auto"/>
        <w:ind w:right="1123"/>
        <w:jc w:val="center"/>
        <w:rPr>
          <w:rFonts w:ascii="Times" w:eastAsia="Times" w:hAnsi="Times" w:cs="Times"/>
          <w:b/>
          <w:color w:val="000000"/>
          <w:sz w:val="28"/>
          <w:szCs w:val="28"/>
        </w:rPr>
      </w:pPr>
      <w:r>
        <w:rPr>
          <w:rFonts w:ascii="Times" w:eastAsia="Times" w:hAnsi="Times" w:cs="Times"/>
          <w:b/>
          <w:color w:val="000000"/>
          <w:sz w:val="28"/>
          <w:szCs w:val="28"/>
        </w:rPr>
        <w:t>ASSOCIATION OF COLLEGIATE MARKETING EDUCATORS</w:t>
      </w:r>
    </w:p>
    <w:p w14:paraId="08F93A5B" w14:textId="321B604E" w:rsidR="00346EF4" w:rsidRDefault="00CC56A0" w:rsidP="00D415FF">
      <w:pPr>
        <w:widowControl w:val="0"/>
        <w:spacing w:before="40" w:line="360" w:lineRule="auto"/>
        <w:ind w:right="120"/>
        <w:jc w:val="center"/>
        <w:rPr>
          <w:rFonts w:ascii="Times" w:eastAsia="Times" w:hAnsi="Times" w:cs="Times"/>
          <w:b/>
          <w:sz w:val="28"/>
          <w:szCs w:val="28"/>
        </w:rPr>
      </w:pPr>
      <w:r>
        <w:rPr>
          <w:rFonts w:ascii="Times" w:eastAsia="Times" w:hAnsi="Times" w:cs="Times"/>
          <w:b/>
          <w:sz w:val="28"/>
          <w:szCs w:val="28"/>
        </w:rPr>
        <w:t>Federation of Business Disciplines</w:t>
      </w:r>
      <w:r w:rsidR="00902A6D">
        <w:rPr>
          <w:rFonts w:ascii="Times" w:eastAsia="Times" w:hAnsi="Times" w:cs="Times"/>
          <w:b/>
          <w:sz w:val="28"/>
          <w:szCs w:val="28"/>
        </w:rPr>
        <w:t xml:space="preserve"> (FBD)</w:t>
      </w:r>
    </w:p>
    <w:p w14:paraId="5C406CBB" w14:textId="247C1DC2" w:rsidR="00346EF4" w:rsidRDefault="00AE0C1B" w:rsidP="00D415FF">
      <w:pPr>
        <w:widowControl w:val="0"/>
        <w:pBdr>
          <w:top w:val="nil"/>
          <w:left w:val="nil"/>
          <w:bottom w:val="nil"/>
          <w:right w:val="nil"/>
          <w:between w:val="nil"/>
        </w:pBdr>
        <w:spacing w:before="48" w:line="360" w:lineRule="auto"/>
        <w:ind w:left="652" w:right="1123"/>
        <w:jc w:val="center"/>
        <w:rPr>
          <w:rFonts w:ascii="Times" w:eastAsia="Times" w:hAnsi="Times" w:cs="Times"/>
          <w:b/>
          <w:color w:val="000000"/>
          <w:sz w:val="28"/>
          <w:szCs w:val="28"/>
        </w:rPr>
      </w:pPr>
      <w:bookmarkStart w:id="0" w:name="_Hlk137746375"/>
      <w:r>
        <w:rPr>
          <w:rFonts w:ascii="Times" w:eastAsia="Times" w:hAnsi="Times" w:cs="Times"/>
          <w:b/>
          <w:color w:val="000000"/>
          <w:sz w:val="28"/>
          <w:szCs w:val="28"/>
        </w:rPr>
        <w:t>Call for Nominations</w:t>
      </w:r>
    </w:p>
    <w:p w14:paraId="2E981A33" w14:textId="129BE6B4" w:rsidR="00346EF4" w:rsidRDefault="00CC56A0" w:rsidP="00D415FF">
      <w:pPr>
        <w:widowControl w:val="0"/>
        <w:pBdr>
          <w:top w:val="nil"/>
          <w:left w:val="nil"/>
          <w:bottom w:val="nil"/>
          <w:right w:val="nil"/>
          <w:between w:val="nil"/>
        </w:pBdr>
        <w:spacing w:before="35" w:line="240" w:lineRule="auto"/>
        <w:jc w:val="center"/>
        <w:rPr>
          <w:rFonts w:ascii="Times" w:eastAsia="Times" w:hAnsi="Times" w:cs="Times"/>
          <w:b/>
          <w:color w:val="000000"/>
          <w:sz w:val="28"/>
          <w:szCs w:val="28"/>
        </w:rPr>
      </w:pPr>
      <w:r>
        <w:rPr>
          <w:rFonts w:ascii="Times" w:eastAsia="Times" w:hAnsi="Times" w:cs="Times"/>
          <w:b/>
          <w:color w:val="000000"/>
          <w:sz w:val="28"/>
          <w:szCs w:val="28"/>
        </w:rPr>
        <w:t xml:space="preserve">2026 LOU E. PELTON </w:t>
      </w:r>
      <w:r>
        <w:rPr>
          <w:rFonts w:ascii="Times" w:eastAsia="Times" w:hAnsi="Times" w:cs="Times"/>
          <w:b/>
          <w:sz w:val="28"/>
          <w:szCs w:val="28"/>
        </w:rPr>
        <w:t xml:space="preserve">EMERGING SCHOLAR </w:t>
      </w:r>
      <w:r>
        <w:rPr>
          <w:rFonts w:ascii="Times" w:eastAsia="Times" w:hAnsi="Times" w:cs="Times"/>
          <w:b/>
          <w:color w:val="000000"/>
          <w:sz w:val="28"/>
          <w:szCs w:val="28"/>
        </w:rPr>
        <w:t>AWARD</w:t>
      </w:r>
    </w:p>
    <w:bookmarkEnd w:id="0"/>
    <w:p w14:paraId="1C31EF52" w14:textId="77777777" w:rsidR="00346EF4" w:rsidRDefault="00AE0C1B" w:rsidP="00CC56A0">
      <w:pPr>
        <w:widowControl w:val="0"/>
        <w:pBdr>
          <w:top w:val="nil"/>
          <w:left w:val="nil"/>
          <w:bottom w:val="nil"/>
          <w:right w:val="nil"/>
          <w:between w:val="nil"/>
        </w:pBdr>
        <w:spacing w:line="240" w:lineRule="auto"/>
        <w:ind w:left="2407"/>
        <w:jc w:val="both"/>
        <w:rPr>
          <w:rFonts w:ascii="Times" w:eastAsia="Times" w:hAnsi="Times" w:cs="Times"/>
          <w:b/>
          <w:sz w:val="28"/>
          <w:szCs w:val="28"/>
        </w:rPr>
      </w:pPr>
      <w:r>
        <w:rPr>
          <w:rFonts w:ascii="Times" w:eastAsia="Times" w:hAnsi="Times" w:cs="Times"/>
          <w:b/>
          <w:sz w:val="28"/>
          <w:szCs w:val="28"/>
        </w:rPr>
        <w:t xml:space="preserve">      </w:t>
      </w:r>
    </w:p>
    <w:p w14:paraId="42B6D9A2" w14:textId="10792F8B" w:rsidR="00346EF4" w:rsidRDefault="00AE0C1B" w:rsidP="00CC56A0">
      <w:pPr>
        <w:widowControl w:val="0"/>
        <w:pBdr>
          <w:top w:val="nil"/>
          <w:left w:val="nil"/>
          <w:bottom w:val="nil"/>
          <w:right w:val="nil"/>
          <w:between w:val="nil"/>
        </w:pBdr>
        <w:spacing w:line="240" w:lineRule="auto"/>
        <w:ind w:left="720" w:firstLine="720"/>
        <w:jc w:val="both"/>
        <w:rPr>
          <w:rFonts w:ascii="Times" w:eastAsia="Times" w:hAnsi="Times" w:cs="Times"/>
          <w:b/>
          <w:color w:val="0070C0"/>
          <w:sz w:val="24"/>
          <w:szCs w:val="24"/>
        </w:rPr>
      </w:pPr>
      <w:bookmarkStart w:id="1" w:name="_Hlk137746445"/>
      <w:r>
        <w:rPr>
          <w:rFonts w:ascii="Times" w:eastAsia="Times" w:hAnsi="Times" w:cs="Times"/>
          <w:b/>
          <w:color w:val="0070C0"/>
          <w:sz w:val="24"/>
          <w:szCs w:val="24"/>
        </w:rPr>
        <w:t xml:space="preserve">Complete Nominations Due: </w:t>
      </w:r>
      <w:r w:rsidR="007B62E3">
        <w:rPr>
          <w:rFonts w:ascii="Times" w:eastAsia="Times" w:hAnsi="Times" w:cs="Times"/>
          <w:b/>
          <w:color w:val="0070C0"/>
          <w:sz w:val="24"/>
          <w:szCs w:val="24"/>
        </w:rPr>
        <w:t>November</w:t>
      </w:r>
      <w:r w:rsidR="00B94971">
        <w:rPr>
          <w:rFonts w:ascii="Times" w:eastAsia="Times" w:hAnsi="Times" w:cs="Times"/>
          <w:b/>
          <w:color w:val="0070C0"/>
          <w:sz w:val="24"/>
          <w:szCs w:val="24"/>
        </w:rPr>
        <w:t xml:space="preserve"> </w:t>
      </w:r>
      <w:r w:rsidR="007B62E3">
        <w:rPr>
          <w:rFonts w:ascii="Times" w:eastAsia="Times" w:hAnsi="Times" w:cs="Times"/>
          <w:b/>
          <w:color w:val="0070C0"/>
          <w:sz w:val="24"/>
          <w:szCs w:val="24"/>
        </w:rPr>
        <w:t>05</w:t>
      </w:r>
      <w:r>
        <w:rPr>
          <w:rFonts w:ascii="Times" w:eastAsia="Times" w:hAnsi="Times" w:cs="Times"/>
          <w:b/>
          <w:color w:val="0070C0"/>
          <w:sz w:val="24"/>
          <w:szCs w:val="24"/>
        </w:rPr>
        <w:t>, 202</w:t>
      </w:r>
      <w:r w:rsidR="00D415FF">
        <w:rPr>
          <w:rFonts w:ascii="Times" w:eastAsia="Times" w:hAnsi="Times" w:cs="Times"/>
          <w:b/>
          <w:color w:val="0070C0"/>
          <w:sz w:val="24"/>
          <w:szCs w:val="24"/>
        </w:rPr>
        <w:t>5</w:t>
      </w:r>
      <w:r>
        <w:rPr>
          <w:rFonts w:ascii="Times" w:eastAsia="Times" w:hAnsi="Times" w:cs="Times"/>
          <w:b/>
          <w:color w:val="0070C0"/>
          <w:sz w:val="24"/>
          <w:szCs w:val="24"/>
        </w:rPr>
        <w:t xml:space="preserve">, 5:00 p.m. CST </w:t>
      </w:r>
    </w:p>
    <w:bookmarkEnd w:id="1"/>
    <w:p w14:paraId="7BC7E235" w14:textId="07854AF0" w:rsidR="00346EF4" w:rsidRPr="00461BC7" w:rsidRDefault="00AE0C1B" w:rsidP="00CC56A0">
      <w:pPr>
        <w:widowControl w:val="0"/>
        <w:pBdr>
          <w:top w:val="nil"/>
          <w:left w:val="nil"/>
          <w:bottom w:val="nil"/>
          <w:right w:val="nil"/>
          <w:between w:val="nil"/>
        </w:pBdr>
        <w:spacing w:before="548" w:line="240" w:lineRule="auto"/>
        <w:ind w:left="11"/>
        <w:jc w:val="both"/>
        <w:rPr>
          <w:rFonts w:asciiTheme="majorBidi" w:eastAsia="Calibri" w:hAnsiTheme="majorBidi" w:cstheme="majorBidi"/>
          <w:color w:val="000000"/>
          <w:sz w:val="24"/>
          <w:szCs w:val="24"/>
        </w:rPr>
      </w:pPr>
      <w:r w:rsidRPr="7F6D0095">
        <w:rPr>
          <w:rFonts w:asciiTheme="majorBidi" w:eastAsia="Times" w:hAnsiTheme="majorBidi" w:cstheme="majorBidi"/>
          <w:color w:val="000000" w:themeColor="text1"/>
          <w:sz w:val="24"/>
          <w:szCs w:val="24"/>
        </w:rPr>
        <w:t xml:space="preserve">The Association of Collegiate Marketing Educators (ACME) </w:t>
      </w:r>
      <w:bookmarkStart w:id="2" w:name="_Hlk137746495"/>
      <w:r w:rsidRPr="7F6D0095">
        <w:rPr>
          <w:rFonts w:asciiTheme="majorBidi" w:eastAsia="Times" w:hAnsiTheme="majorBidi" w:cstheme="majorBidi"/>
          <w:color w:val="000000" w:themeColor="text1"/>
          <w:sz w:val="24"/>
          <w:szCs w:val="24"/>
        </w:rPr>
        <w:t>invites nominations for the 202</w:t>
      </w:r>
      <w:r w:rsidR="00D415FF">
        <w:rPr>
          <w:rFonts w:asciiTheme="majorBidi" w:eastAsia="Times" w:hAnsiTheme="majorBidi" w:cstheme="majorBidi"/>
          <w:color w:val="000000" w:themeColor="text1"/>
          <w:sz w:val="24"/>
          <w:szCs w:val="24"/>
        </w:rPr>
        <w:t>6</w:t>
      </w:r>
      <w:r w:rsidRPr="7F6D0095">
        <w:rPr>
          <w:rFonts w:asciiTheme="majorBidi" w:eastAsia="Times" w:hAnsiTheme="majorBidi" w:cstheme="majorBidi"/>
          <w:color w:val="000000" w:themeColor="text1"/>
          <w:sz w:val="24"/>
          <w:szCs w:val="24"/>
        </w:rPr>
        <w:t xml:space="preserve"> Lou E. Pelton</w:t>
      </w:r>
      <w:r w:rsidRPr="7F6D0095">
        <w:rPr>
          <w:rFonts w:asciiTheme="majorBidi" w:eastAsia="Times" w:hAnsiTheme="majorBidi" w:cstheme="majorBidi"/>
          <w:sz w:val="24"/>
          <w:szCs w:val="24"/>
        </w:rPr>
        <w:t xml:space="preserve"> Emerging Scholar Award</w:t>
      </w:r>
      <w:r w:rsidR="00CF5FB0" w:rsidRPr="7F6D0095">
        <w:rPr>
          <w:rFonts w:asciiTheme="majorBidi" w:eastAsia="Times" w:hAnsiTheme="majorBidi" w:cstheme="majorBidi"/>
          <w:sz w:val="24"/>
          <w:szCs w:val="24"/>
        </w:rPr>
        <w:t>,</w:t>
      </w:r>
      <w:r w:rsidRPr="7F6D0095">
        <w:rPr>
          <w:rFonts w:asciiTheme="majorBidi" w:eastAsia="Times" w:hAnsiTheme="majorBidi" w:cstheme="majorBidi"/>
          <w:sz w:val="24"/>
          <w:szCs w:val="24"/>
        </w:rPr>
        <w:t xml:space="preserve"> </w:t>
      </w:r>
      <w:r w:rsidRPr="7F6D0095">
        <w:rPr>
          <w:rFonts w:asciiTheme="majorBidi" w:eastAsia="Times" w:hAnsiTheme="majorBidi" w:cstheme="majorBidi"/>
          <w:color w:val="000000" w:themeColor="text1"/>
          <w:sz w:val="24"/>
          <w:szCs w:val="24"/>
        </w:rPr>
        <w:t>funded by the generosity of Dr. Lou E. Pelton</w:t>
      </w:r>
      <w:r w:rsidR="00910E6A" w:rsidRPr="7F6D0095">
        <w:rPr>
          <w:rFonts w:asciiTheme="majorBidi" w:eastAsia="Times" w:hAnsiTheme="majorBidi" w:cstheme="majorBidi"/>
          <w:color w:val="000000" w:themeColor="text1"/>
          <w:sz w:val="24"/>
          <w:szCs w:val="24"/>
        </w:rPr>
        <w:t>. The award</w:t>
      </w:r>
      <w:r w:rsidRPr="7F6D0095">
        <w:rPr>
          <w:rFonts w:asciiTheme="majorBidi" w:eastAsia="Times" w:hAnsiTheme="majorBidi" w:cstheme="majorBidi"/>
          <w:color w:val="000000" w:themeColor="text1"/>
          <w:sz w:val="24"/>
          <w:szCs w:val="24"/>
        </w:rPr>
        <w:t xml:space="preserve"> comprises $500, a plaque, </w:t>
      </w:r>
      <w:bookmarkStart w:id="3" w:name="_Hlk137751226"/>
      <w:r w:rsidRPr="7F6D0095">
        <w:rPr>
          <w:rFonts w:asciiTheme="majorBidi" w:eastAsia="Times" w:hAnsiTheme="majorBidi" w:cstheme="majorBidi"/>
          <w:color w:val="000000" w:themeColor="text1"/>
          <w:sz w:val="24"/>
          <w:szCs w:val="24"/>
        </w:rPr>
        <w:t xml:space="preserve">and recognition at </w:t>
      </w:r>
      <w:bookmarkStart w:id="4" w:name="_Hlk137751197"/>
      <w:bookmarkEnd w:id="3"/>
      <w:r w:rsidRPr="7F6D0095">
        <w:rPr>
          <w:rFonts w:asciiTheme="majorBidi" w:eastAsia="Times" w:hAnsiTheme="majorBidi" w:cstheme="majorBidi"/>
          <w:color w:val="000000" w:themeColor="text1"/>
          <w:sz w:val="24"/>
          <w:szCs w:val="24"/>
        </w:rPr>
        <w:t xml:space="preserve">the ACME Annual </w:t>
      </w:r>
      <w:bookmarkStart w:id="5" w:name="_Hlk137746695"/>
      <w:r w:rsidRPr="7F6D0095">
        <w:rPr>
          <w:rFonts w:asciiTheme="majorBidi" w:eastAsia="Times" w:hAnsiTheme="majorBidi" w:cstheme="majorBidi"/>
          <w:color w:val="000000" w:themeColor="text1"/>
          <w:sz w:val="24"/>
          <w:szCs w:val="24"/>
        </w:rPr>
        <w:t xml:space="preserve">Conference, to be held </w:t>
      </w:r>
      <w:r w:rsidR="00132447" w:rsidRPr="1C3FE400">
        <w:rPr>
          <w:rFonts w:asciiTheme="majorBidi" w:eastAsia="Times" w:hAnsiTheme="majorBidi" w:cstheme="majorBidi"/>
          <w:sz w:val="24"/>
          <w:szCs w:val="24"/>
        </w:rPr>
        <w:t xml:space="preserve">in </w:t>
      </w:r>
      <w:r w:rsidR="00132447">
        <w:rPr>
          <w:rFonts w:asciiTheme="majorBidi" w:eastAsia="Times" w:hAnsiTheme="majorBidi" w:cstheme="majorBidi"/>
          <w:sz w:val="24"/>
          <w:szCs w:val="24"/>
        </w:rPr>
        <w:t>Dallas, Texas</w:t>
      </w:r>
      <w:r w:rsidR="00132447" w:rsidRPr="1C3FE400">
        <w:rPr>
          <w:rFonts w:asciiTheme="majorBidi" w:eastAsia="Times" w:hAnsiTheme="majorBidi" w:cstheme="majorBidi"/>
          <w:sz w:val="24"/>
          <w:szCs w:val="24"/>
        </w:rPr>
        <w:t xml:space="preserve">, on March </w:t>
      </w:r>
      <w:r w:rsidR="00132447">
        <w:rPr>
          <w:rFonts w:asciiTheme="majorBidi" w:eastAsia="Times" w:hAnsiTheme="majorBidi" w:cstheme="majorBidi"/>
          <w:sz w:val="24"/>
          <w:szCs w:val="24"/>
        </w:rPr>
        <w:t>18</w:t>
      </w:r>
      <w:r w:rsidR="00132447" w:rsidRPr="1C3FE400">
        <w:rPr>
          <w:rFonts w:asciiTheme="majorBidi" w:eastAsia="Times" w:hAnsiTheme="majorBidi" w:cstheme="majorBidi"/>
          <w:sz w:val="24"/>
          <w:szCs w:val="24"/>
        </w:rPr>
        <w:t>-</w:t>
      </w:r>
      <w:r w:rsidR="00132447">
        <w:rPr>
          <w:rFonts w:asciiTheme="majorBidi" w:eastAsia="Times" w:hAnsiTheme="majorBidi" w:cstheme="majorBidi"/>
          <w:sz w:val="24"/>
          <w:szCs w:val="24"/>
        </w:rPr>
        <w:t>21</w:t>
      </w:r>
      <w:r w:rsidR="00132447" w:rsidRPr="1C3FE400">
        <w:rPr>
          <w:rFonts w:asciiTheme="majorBidi" w:eastAsia="Times" w:hAnsiTheme="majorBidi" w:cstheme="majorBidi"/>
          <w:sz w:val="24"/>
          <w:szCs w:val="24"/>
        </w:rPr>
        <w:t>, 202</w:t>
      </w:r>
      <w:r w:rsidR="00132447">
        <w:rPr>
          <w:rFonts w:asciiTheme="majorBidi" w:eastAsia="Times" w:hAnsiTheme="majorBidi" w:cstheme="majorBidi"/>
          <w:sz w:val="24"/>
          <w:szCs w:val="24"/>
        </w:rPr>
        <w:t>6</w:t>
      </w:r>
      <w:r w:rsidR="00132447" w:rsidRPr="1C3FE400">
        <w:rPr>
          <w:rFonts w:asciiTheme="majorBidi" w:eastAsia="Times" w:hAnsiTheme="majorBidi" w:cstheme="majorBidi"/>
          <w:sz w:val="24"/>
          <w:szCs w:val="24"/>
        </w:rPr>
        <w:t xml:space="preserve"> </w:t>
      </w:r>
      <w:r w:rsidR="00132447" w:rsidRPr="1C3FE400">
        <w:rPr>
          <w:rFonts w:asciiTheme="majorBidi" w:eastAsia="Times" w:hAnsiTheme="majorBidi" w:cstheme="majorBidi"/>
          <w:color w:val="000000" w:themeColor="text1"/>
          <w:sz w:val="24"/>
          <w:szCs w:val="24"/>
        </w:rPr>
        <w:t>(</w:t>
      </w:r>
      <w:r w:rsidR="00132447" w:rsidRPr="1C3FE400">
        <w:rPr>
          <w:rFonts w:asciiTheme="majorBidi" w:eastAsia="Times" w:hAnsiTheme="majorBidi" w:cstheme="majorBidi"/>
          <w:sz w:val="24"/>
          <w:szCs w:val="24"/>
        </w:rPr>
        <w:t xml:space="preserve">please </w:t>
      </w:r>
      <w:hyperlink r:id="rId9" w:history="1">
        <w:r w:rsidR="00132447" w:rsidRPr="00043FEB">
          <w:rPr>
            <w:rStyle w:val="Hyperlink"/>
            <w:rFonts w:asciiTheme="majorBidi" w:eastAsia="Times" w:hAnsiTheme="majorBidi" w:cstheme="majorBidi"/>
            <w:sz w:val="24"/>
            <w:szCs w:val="24"/>
          </w:rPr>
          <w:t>CLICK HERE</w:t>
        </w:r>
      </w:hyperlink>
      <w:r w:rsidR="00132447" w:rsidRPr="1C3FE400">
        <w:rPr>
          <w:rFonts w:asciiTheme="majorBidi" w:eastAsia="Times" w:hAnsiTheme="majorBidi" w:cstheme="majorBidi"/>
          <w:sz w:val="24"/>
          <w:szCs w:val="24"/>
        </w:rPr>
        <w:t xml:space="preserve"> to see the complete Call for Papers</w:t>
      </w:r>
      <w:r w:rsidR="00132447" w:rsidRPr="1C3FE400">
        <w:rPr>
          <w:rFonts w:asciiTheme="majorBidi" w:eastAsia="Times" w:hAnsiTheme="majorBidi" w:cstheme="majorBidi"/>
          <w:color w:val="000000" w:themeColor="text1"/>
          <w:sz w:val="24"/>
          <w:szCs w:val="24"/>
        </w:rPr>
        <w:t>)</w:t>
      </w:r>
      <w:r w:rsidR="00132447" w:rsidRPr="1C3FE400">
        <w:rPr>
          <w:rFonts w:asciiTheme="majorBidi" w:eastAsia="Calibri" w:hAnsiTheme="majorBidi" w:cstheme="majorBidi"/>
          <w:color w:val="000000" w:themeColor="text1"/>
          <w:sz w:val="24"/>
          <w:szCs w:val="24"/>
        </w:rPr>
        <w:t>.</w:t>
      </w:r>
      <w:r w:rsidRPr="7F6D0095">
        <w:rPr>
          <w:rFonts w:asciiTheme="majorBidi" w:eastAsia="Calibri" w:hAnsiTheme="majorBidi" w:cstheme="majorBidi"/>
          <w:color w:val="000000" w:themeColor="text1"/>
          <w:sz w:val="24"/>
          <w:szCs w:val="24"/>
        </w:rPr>
        <w:t xml:space="preserve"> </w:t>
      </w:r>
      <w:bookmarkEnd w:id="4"/>
    </w:p>
    <w:bookmarkEnd w:id="2"/>
    <w:p w14:paraId="3E3DFA99" w14:textId="77777777" w:rsidR="00346EF4" w:rsidRPr="00CC56A0" w:rsidRDefault="00AE0C1B" w:rsidP="00CC56A0">
      <w:pPr>
        <w:widowControl w:val="0"/>
        <w:pBdr>
          <w:top w:val="nil"/>
          <w:left w:val="nil"/>
          <w:bottom w:val="nil"/>
          <w:right w:val="nil"/>
          <w:between w:val="nil"/>
        </w:pBdr>
        <w:spacing w:before="288" w:line="240" w:lineRule="auto"/>
        <w:ind w:left="3"/>
        <w:jc w:val="both"/>
        <w:rPr>
          <w:rFonts w:asciiTheme="majorBidi" w:eastAsia="Times" w:hAnsiTheme="majorBidi" w:cstheme="majorBidi"/>
          <w:b/>
          <w:color w:val="000000"/>
          <w:sz w:val="24"/>
          <w:szCs w:val="24"/>
          <w:u w:val="single"/>
        </w:rPr>
      </w:pPr>
      <w:r w:rsidRPr="00CC56A0">
        <w:rPr>
          <w:rFonts w:asciiTheme="majorBidi" w:eastAsia="Times" w:hAnsiTheme="majorBidi" w:cstheme="majorBidi"/>
          <w:b/>
          <w:color w:val="000000"/>
          <w:sz w:val="24"/>
          <w:szCs w:val="24"/>
          <w:u w:val="single"/>
        </w:rPr>
        <w:t xml:space="preserve">Eligibility </w:t>
      </w:r>
    </w:p>
    <w:p w14:paraId="6AC3966C" w14:textId="48345506" w:rsidR="00346EF4" w:rsidRPr="00461BC7" w:rsidRDefault="00AE0C1B" w:rsidP="00736239">
      <w:pPr>
        <w:widowControl w:val="0"/>
        <w:pBdr>
          <w:top w:val="nil"/>
          <w:left w:val="nil"/>
          <w:bottom w:val="nil"/>
          <w:right w:val="nil"/>
          <w:between w:val="nil"/>
        </w:pBdr>
        <w:spacing w:line="229" w:lineRule="auto"/>
        <w:ind w:left="7" w:right="442" w:hanging="3"/>
        <w:jc w:val="both"/>
        <w:rPr>
          <w:rFonts w:asciiTheme="majorBidi" w:eastAsia="Times" w:hAnsiTheme="majorBidi" w:cstheme="majorBidi"/>
          <w:color w:val="000000"/>
          <w:sz w:val="24"/>
          <w:szCs w:val="24"/>
        </w:rPr>
      </w:pPr>
      <w:bookmarkStart w:id="6" w:name="_Hlk137746729"/>
      <w:bookmarkEnd w:id="5"/>
      <w:r w:rsidRPr="009F1BE3">
        <w:rPr>
          <w:rFonts w:asciiTheme="majorBidi" w:eastAsia="Times" w:hAnsiTheme="majorBidi" w:cstheme="majorBidi"/>
          <w:color w:val="000000"/>
          <w:sz w:val="24"/>
          <w:szCs w:val="24"/>
        </w:rPr>
        <w:t>The award is open to faculty members who meet the following criteria as of the beginning of the 202</w:t>
      </w:r>
      <w:r w:rsidR="00085A7E" w:rsidRPr="009F1BE3">
        <w:rPr>
          <w:rFonts w:asciiTheme="majorBidi" w:eastAsia="Times" w:hAnsiTheme="majorBidi" w:cstheme="majorBidi"/>
          <w:color w:val="000000"/>
          <w:sz w:val="24"/>
          <w:szCs w:val="24"/>
        </w:rPr>
        <w:t>5</w:t>
      </w:r>
      <w:r w:rsidR="00B266F2" w:rsidRPr="009F1BE3">
        <w:rPr>
          <w:rFonts w:asciiTheme="majorBidi" w:eastAsia="Times" w:hAnsiTheme="majorBidi" w:cstheme="majorBidi"/>
          <w:color w:val="000000"/>
          <w:sz w:val="24"/>
          <w:szCs w:val="24"/>
        </w:rPr>
        <w:t>-2</w:t>
      </w:r>
      <w:r w:rsidR="00085A7E" w:rsidRPr="009F1BE3">
        <w:rPr>
          <w:rFonts w:asciiTheme="majorBidi" w:eastAsia="Times" w:hAnsiTheme="majorBidi" w:cstheme="majorBidi"/>
          <w:color w:val="000000"/>
          <w:sz w:val="24"/>
          <w:szCs w:val="24"/>
        </w:rPr>
        <w:t>6</w:t>
      </w:r>
      <w:r w:rsidRPr="009F1BE3">
        <w:rPr>
          <w:rFonts w:asciiTheme="majorBidi" w:eastAsia="Times" w:hAnsiTheme="majorBidi" w:cstheme="majorBidi"/>
          <w:color w:val="000000"/>
          <w:sz w:val="24"/>
          <w:szCs w:val="24"/>
        </w:rPr>
        <w:t xml:space="preserve"> academic</w:t>
      </w:r>
      <w:r w:rsidRPr="00461BC7">
        <w:rPr>
          <w:rFonts w:asciiTheme="majorBidi" w:eastAsia="Times" w:hAnsiTheme="majorBidi" w:cstheme="majorBidi"/>
          <w:color w:val="000000"/>
          <w:sz w:val="24"/>
          <w:szCs w:val="24"/>
        </w:rPr>
        <w:t xml:space="preserve"> year:  </w:t>
      </w:r>
    </w:p>
    <w:p w14:paraId="6C6E9B14" w14:textId="666EE5AA" w:rsidR="00346EF4" w:rsidRPr="00461BC7" w:rsidRDefault="00AE0C1B" w:rsidP="00CC56A0">
      <w:pPr>
        <w:pStyle w:val="ListParagraph"/>
        <w:widowControl w:val="0"/>
        <w:numPr>
          <w:ilvl w:val="0"/>
          <w:numId w:val="5"/>
        </w:numPr>
        <w:pBdr>
          <w:top w:val="nil"/>
          <w:left w:val="nil"/>
          <w:bottom w:val="nil"/>
          <w:right w:val="nil"/>
          <w:between w:val="nil"/>
        </w:pBdr>
        <w:spacing w:before="301" w:line="227" w:lineRule="auto"/>
        <w:ind w:right="90"/>
        <w:jc w:val="both"/>
        <w:rPr>
          <w:rFonts w:asciiTheme="majorBidi" w:eastAsia="Times" w:hAnsiTheme="majorBidi" w:cstheme="majorBidi"/>
          <w:color w:val="000000"/>
          <w:sz w:val="24"/>
          <w:szCs w:val="24"/>
        </w:rPr>
      </w:pPr>
      <w:r w:rsidRPr="00461BC7">
        <w:rPr>
          <w:rFonts w:asciiTheme="majorBidi" w:eastAsia="Times" w:hAnsiTheme="majorBidi" w:cstheme="majorBidi"/>
          <w:color w:val="000000"/>
          <w:sz w:val="24"/>
          <w:szCs w:val="24"/>
        </w:rPr>
        <w:t xml:space="preserve">Completion of the </w:t>
      </w:r>
      <w:bookmarkEnd w:id="6"/>
      <w:r w:rsidRPr="00461BC7">
        <w:rPr>
          <w:rFonts w:asciiTheme="majorBidi" w:eastAsia="Times" w:hAnsiTheme="majorBidi" w:cstheme="majorBidi"/>
          <w:color w:val="000000"/>
          <w:sz w:val="24"/>
          <w:szCs w:val="24"/>
        </w:rPr>
        <w:t xml:space="preserve">requirements of a doctoral degree in marketing or a closely related discipline, and  </w:t>
      </w:r>
    </w:p>
    <w:p w14:paraId="6A40330B" w14:textId="7AFC7721" w:rsidR="00346EF4" w:rsidRPr="00461BC7" w:rsidRDefault="00AE0C1B" w:rsidP="00CC56A0">
      <w:pPr>
        <w:pStyle w:val="ListParagraph"/>
        <w:widowControl w:val="0"/>
        <w:numPr>
          <w:ilvl w:val="0"/>
          <w:numId w:val="5"/>
        </w:numPr>
        <w:pBdr>
          <w:top w:val="nil"/>
          <w:left w:val="nil"/>
          <w:bottom w:val="nil"/>
          <w:right w:val="nil"/>
          <w:between w:val="nil"/>
        </w:pBdr>
        <w:spacing w:before="27" w:line="227" w:lineRule="auto"/>
        <w:ind w:right="562"/>
        <w:jc w:val="both"/>
        <w:rPr>
          <w:rFonts w:asciiTheme="majorBidi" w:eastAsia="Times" w:hAnsiTheme="majorBidi" w:cstheme="majorBidi"/>
          <w:color w:val="000000"/>
          <w:sz w:val="24"/>
          <w:szCs w:val="24"/>
        </w:rPr>
      </w:pPr>
      <w:r w:rsidRPr="00461BC7">
        <w:rPr>
          <w:rFonts w:asciiTheme="majorBidi" w:eastAsia="Times" w:hAnsiTheme="majorBidi" w:cstheme="majorBidi"/>
          <w:color w:val="000000"/>
          <w:sz w:val="24"/>
          <w:szCs w:val="24"/>
        </w:rPr>
        <w:t xml:space="preserve">One to five (1-5) years of full-time employment as a marketing faculty member after the award of the doctoral degree.  </w:t>
      </w:r>
    </w:p>
    <w:p w14:paraId="3BF312AD" w14:textId="2DFDD116" w:rsidR="00346EF4" w:rsidRPr="00461BC7" w:rsidRDefault="00AE0C1B" w:rsidP="00CC56A0">
      <w:pPr>
        <w:widowControl w:val="0"/>
        <w:pBdr>
          <w:top w:val="nil"/>
          <w:left w:val="nil"/>
          <w:bottom w:val="nil"/>
          <w:right w:val="nil"/>
          <w:between w:val="nil"/>
        </w:pBdr>
        <w:spacing w:before="284" w:line="229" w:lineRule="auto"/>
        <w:ind w:left="1" w:right="23" w:firstLine="2"/>
        <w:jc w:val="both"/>
        <w:rPr>
          <w:rFonts w:asciiTheme="majorBidi" w:eastAsia="Times" w:hAnsiTheme="majorBidi" w:cstheme="majorBidi"/>
          <w:color w:val="000000"/>
          <w:sz w:val="24"/>
          <w:szCs w:val="24"/>
        </w:rPr>
      </w:pPr>
      <w:r w:rsidRPr="00461BC7">
        <w:rPr>
          <w:rFonts w:asciiTheme="majorBidi" w:eastAsia="Times" w:hAnsiTheme="majorBidi" w:cstheme="majorBidi"/>
          <w:color w:val="000000"/>
          <w:sz w:val="24"/>
          <w:szCs w:val="24"/>
        </w:rPr>
        <w:t xml:space="preserve">Preference will be given to those with an existing association with ACME in the capacity of a participant, presenter, and/or Track Chair at previous ACME conferences. </w:t>
      </w:r>
    </w:p>
    <w:p w14:paraId="77203CFA" w14:textId="475F8CA9" w:rsidR="00346EF4" w:rsidRPr="00DC730D" w:rsidRDefault="00AE0C1B" w:rsidP="00DC730D">
      <w:pPr>
        <w:pStyle w:val="ListParagraph"/>
        <w:widowControl w:val="0"/>
        <w:numPr>
          <w:ilvl w:val="0"/>
          <w:numId w:val="6"/>
        </w:numPr>
        <w:pBdr>
          <w:top w:val="nil"/>
          <w:left w:val="nil"/>
          <w:bottom w:val="nil"/>
          <w:right w:val="nil"/>
          <w:between w:val="nil"/>
        </w:pBdr>
        <w:spacing w:before="282" w:line="229" w:lineRule="auto"/>
        <w:ind w:right="23"/>
        <w:jc w:val="both"/>
        <w:rPr>
          <w:rFonts w:asciiTheme="majorBidi" w:eastAsia="Times" w:hAnsiTheme="majorBidi" w:cstheme="majorBidi"/>
          <w:color w:val="000000"/>
          <w:sz w:val="24"/>
          <w:szCs w:val="24"/>
        </w:rPr>
      </w:pPr>
      <w:r w:rsidRPr="00DC730D">
        <w:rPr>
          <w:rFonts w:asciiTheme="majorBidi" w:eastAsia="Times" w:hAnsiTheme="majorBidi" w:cstheme="majorBidi"/>
          <w:color w:val="000000"/>
          <w:sz w:val="24"/>
          <w:szCs w:val="24"/>
        </w:rPr>
        <w:t>An eligible faculty member may self-</w:t>
      </w:r>
      <w:proofErr w:type="gramStart"/>
      <w:r w:rsidRPr="00DC730D">
        <w:rPr>
          <w:rFonts w:asciiTheme="majorBidi" w:eastAsia="Times" w:hAnsiTheme="majorBidi" w:cstheme="majorBidi"/>
          <w:color w:val="000000"/>
          <w:sz w:val="24"/>
          <w:szCs w:val="24"/>
        </w:rPr>
        <w:t>nominate</w:t>
      </w:r>
      <w:proofErr w:type="gramEnd"/>
      <w:r w:rsidRPr="00DC730D">
        <w:rPr>
          <w:rFonts w:asciiTheme="majorBidi" w:eastAsia="Times" w:hAnsiTheme="majorBidi" w:cstheme="majorBidi"/>
          <w:color w:val="000000"/>
          <w:sz w:val="24"/>
          <w:szCs w:val="24"/>
        </w:rPr>
        <w:t xml:space="preserve"> for the award, or a third party may nominate </w:t>
      </w:r>
      <w:r w:rsidR="00733A32" w:rsidRPr="00DC730D">
        <w:rPr>
          <w:rFonts w:asciiTheme="majorBidi" w:eastAsia="Times" w:hAnsiTheme="majorBidi" w:cstheme="majorBidi"/>
          <w:color w:val="000000"/>
          <w:sz w:val="24"/>
          <w:szCs w:val="24"/>
        </w:rPr>
        <w:t>an eligible</w:t>
      </w:r>
      <w:r w:rsidRPr="00DC730D">
        <w:rPr>
          <w:rFonts w:asciiTheme="majorBidi" w:eastAsia="Times" w:hAnsiTheme="majorBidi" w:cstheme="majorBidi"/>
          <w:color w:val="000000"/>
          <w:sz w:val="24"/>
          <w:szCs w:val="24"/>
        </w:rPr>
        <w:t xml:space="preserve"> faculty member</w:t>
      </w:r>
      <w:r w:rsidR="00733A32" w:rsidRPr="00DC730D">
        <w:rPr>
          <w:rFonts w:asciiTheme="majorBidi" w:eastAsia="Times" w:hAnsiTheme="majorBidi" w:cstheme="majorBidi"/>
          <w:color w:val="000000"/>
          <w:sz w:val="24"/>
          <w:szCs w:val="24"/>
        </w:rPr>
        <w:t xml:space="preserve"> </w:t>
      </w:r>
      <w:r w:rsidRPr="00DC730D">
        <w:rPr>
          <w:rFonts w:asciiTheme="majorBidi" w:eastAsia="Times" w:hAnsiTheme="majorBidi" w:cstheme="majorBidi"/>
          <w:color w:val="000000"/>
          <w:sz w:val="24"/>
          <w:szCs w:val="24"/>
        </w:rPr>
        <w:t xml:space="preserve">with the </w:t>
      </w:r>
      <w:r w:rsidR="00733A32" w:rsidRPr="00DC730D">
        <w:rPr>
          <w:rFonts w:asciiTheme="majorBidi" w:eastAsia="Times" w:hAnsiTheme="majorBidi" w:cstheme="majorBidi"/>
          <w:color w:val="000000"/>
          <w:sz w:val="24"/>
          <w:szCs w:val="24"/>
        </w:rPr>
        <w:t xml:space="preserve">nominee’s </w:t>
      </w:r>
      <w:r w:rsidRPr="00DC730D">
        <w:rPr>
          <w:rFonts w:asciiTheme="majorBidi" w:eastAsia="Times" w:hAnsiTheme="majorBidi" w:cstheme="majorBidi"/>
          <w:color w:val="000000"/>
          <w:sz w:val="24"/>
          <w:szCs w:val="24"/>
        </w:rPr>
        <w:t xml:space="preserve">written consent.  </w:t>
      </w:r>
    </w:p>
    <w:p w14:paraId="2AD043A0" w14:textId="77777777" w:rsidR="00346EF4" w:rsidRPr="00DC730D" w:rsidRDefault="00AE0C1B" w:rsidP="00DC730D">
      <w:pPr>
        <w:pStyle w:val="ListParagraph"/>
        <w:widowControl w:val="0"/>
        <w:numPr>
          <w:ilvl w:val="0"/>
          <w:numId w:val="6"/>
        </w:numPr>
        <w:pBdr>
          <w:top w:val="nil"/>
          <w:left w:val="nil"/>
          <w:bottom w:val="nil"/>
          <w:right w:val="nil"/>
          <w:between w:val="nil"/>
        </w:pBdr>
        <w:spacing w:before="282" w:line="240" w:lineRule="auto"/>
        <w:ind w:right="23"/>
        <w:jc w:val="both"/>
        <w:rPr>
          <w:rFonts w:asciiTheme="majorBidi" w:eastAsia="Times" w:hAnsiTheme="majorBidi" w:cstheme="majorBidi"/>
          <w:color w:val="000000"/>
          <w:sz w:val="24"/>
          <w:szCs w:val="24"/>
        </w:rPr>
      </w:pPr>
      <w:r w:rsidRPr="00DC730D">
        <w:rPr>
          <w:rFonts w:asciiTheme="majorBidi" w:eastAsia="Times" w:hAnsiTheme="majorBidi" w:cstheme="majorBidi"/>
          <w:color w:val="000000"/>
          <w:sz w:val="24"/>
          <w:szCs w:val="24"/>
        </w:rPr>
        <w:t xml:space="preserve">Current voting officers of ACME are not eligible for the award.  </w:t>
      </w:r>
    </w:p>
    <w:p w14:paraId="71290766" w14:textId="57B15B61" w:rsidR="00840E2E" w:rsidRDefault="00AE0C1B" w:rsidP="00DB26CD">
      <w:pPr>
        <w:pStyle w:val="ListParagraph"/>
        <w:widowControl w:val="0"/>
        <w:numPr>
          <w:ilvl w:val="0"/>
          <w:numId w:val="6"/>
        </w:numPr>
        <w:pBdr>
          <w:top w:val="nil"/>
          <w:left w:val="nil"/>
          <w:bottom w:val="nil"/>
          <w:right w:val="nil"/>
          <w:between w:val="nil"/>
        </w:pBdr>
        <w:spacing w:before="271" w:line="229" w:lineRule="auto"/>
        <w:ind w:right="23"/>
        <w:jc w:val="both"/>
        <w:rPr>
          <w:rFonts w:asciiTheme="majorBidi" w:eastAsia="Times" w:hAnsiTheme="majorBidi" w:cstheme="majorBidi"/>
          <w:color w:val="000000"/>
          <w:sz w:val="24"/>
          <w:szCs w:val="24"/>
        </w:rPr>
      </w:pPr>
      <w:bookmarkStart w:id="7" w:name="_Hlk137746825"/>
      <w:r w:rsidRPr="00DC730D">
        <w:rPr>
          <w:rFonts w:asciiTheme="majorBidi" w:eastAsia="Times" w:hAnsiTheme="majorBidi" w:cstheme="majorBidi"/>
          <w:color w:val="000000"/>
          <w:sz w:val="24"/>
          <w:szCs w:val="24"/>
        </w:rPr>
        <w:t>You may also nominate your colleagues in the early phases of their career</w:t>
      </w:r>
      <w:r w:rsidR="00733A32" w:rsidRPr="00DC730D">
        <w:rPr>
          <w:rFonts w:asciiTheme="majorBidi" w:eastAsia="Times" w:hAnsiTheme="majorBidi" w:cstheme="majorBidi"/>
          <w:color w:val="000000"/>
          <w:sz w:val="24"/>
          <w:szCs w:val="24"/>
        </w:rPr>
        <w:t>s</w:t>
      </w:r>
      <w:r w:rsidRPr="00DC730D">
        <w:rPr>
          <w:rFonts w:asciiTheme="majorBidi" w:eastAsia="Times" w:hAnsiTheme="majorBidi" w:cstheme="majorBidi"/>
          <w:color w:val="000000"/>
          <w:sz w:val="24"/>
          <w:szCs w:val="24"/>
        </w:rPr>
        <w:t xml:space="preserve">, by including </w:t>
      </w:r>
      <w:r w:rsidR="00733A32" w:rsidRPr="00DC730D">
        <w:rPr>
          <w:rFonts w:asciiTheme="majorBidi" w:eastAsia="Times" w:hAnsiTheme="majorBidi" w:cstheme="majorBidi"/>
          <w:color w:val="000000"/>
          <w:sz w:val="24"/>
          <w:szCs w:val="24"/>
        </w:rPr>
        <w:t>their written</w:t>
      </w:r>
      <w:r w:rsidRPr="00DC730D">
        <w:rPr>
          <w:rFonts w:asciiTheme="majorBidi" w:eastAsia="Times" w:hAnsiTheme="majorBidi" w:cstheme="majorBidi"/>
          <w:color w:val="000000"/>
          <w:sz w:val="24"/>
          <w:szCs w:val="24"/>
        </w:rPr>
        <w:t xml:space="preserve"> consent</w:t>
      </w:r>
      <w:r w:rsidR="00733A32" w:rsidRPr="00DC730D">
        <w:rPr>
          <w:rFonts w:asciiTheme="majorBidi" w:eastAsia="Times" w:hAnsiTheme="majorBidi" w:cstheme="majorBidi"/>
          <w:color w:val="000000"/>
          <w:sz w:val="24"/>
          <w:szCs w:val="24"/>
        </w:rPr>
        <w:t>.</w:t>
      </w:r>
    </w:p>
    <w:p w14:paraId="33D3BE8F" w14:textId="77777777" w:rsidR="00DB26CD" w:rsidRPr="00DB26CD" w:rsidRDefault="00DB26CD" w:rsidP="00DB26CD">
      <w:pPr>
        <w:pStyle w:val="ListParagraph"/>
        <w:widowControl w:val="0"/>
        <w:pBdr>
          <w:top w:val="nil"/>
          <w:left w:val="nil"/>
          <w:bottom w:val="nil"/>
          <w:right w:val="nil"/>
          <w:between w:val="nil"/>
        </w:pBdr>
        <w:spacing w:before="271" w:line="229" w:lineRule="auto"/>
        <w:ind w:right="23"/>
        <w:jc w:val="both"/>
        <w:rPr>
          <w:rFonts w:asciiTheme="majorBidi" w:eastAsia="Times" w:hAnsiTheme="majorBidi" w:cstheme="majorBidi"/>
          <w:color w:val="000000"/>
          <w:sz w:val="24"/>
          <w:szCs w:val="24"/>
        </w:rPr>
      </w:pPr>
    </w:p>
    <w:bookmarkEnd w:id="7"/>
    <w:p w14:paraId="4684C995" w14:textId="77777777" w:rsidR="00346EF4" w:rsidRPr="00142795" w:rsidRDefault="00AE0C1B" w:rsidP="00CC56A0">
      <w:pPr>
        <w:widowControl w:val="0"/>
        <w:pBdr>
          <w:top w:val="nil"/>
          <w:left w:val="nil"/>
          <w:bottom w:val="nil"/>
          <w:right w:val="nil"/>
          <w:between w:val="nil"/>
        </w:pBdr>
        <w:spacing w:line="240" w:lineRule="auto"/>
        <w:ind w:left="2"/>
        <w:jc w:val="both"/>
        <w:rPr>
          <w:rFonts w:asciiTheme="majorBidi" w:eastAsia="Times" w:hAnsiTheme="majorBidi" w:cstheme="majorBidi"/>
          <w:b/>
          <w:color w:val="000000"/>
          <w:sz w:val="24"/>
          <w:szCs w:val="24"/>
          <w:u w:val="single"/>
        </w:rPr>
      </w:pPr>
      <w:r w:rsidRPr="00142795">
        <w:rPr>
          <w:rFonts w:asciiTheme="majorBidi" w:eastAsia="Times" w:hAnsiTheme="majorBidi" w:cstheme="majorBidi"/>
          <w:b/>
          <w:color w:val="000000"/>
          <w:sz w:val="24"/>
          <w:szCs w:val="24"/>
          <w:u w:val="single"/>
        </w:rPr>
        <w:t xml:space="preserve">Application Process </w:t>
      </w:r>
    </w:p>
    <w:p w14:paraId="6F36263A" w14:textId="1FB72C30" w:rsidR="00346EF4" w:rsidRPr="00461BC7" w:rsidRDefault="00AE0C1B" w:rsidP="00736239">
      <w:pPr>
        <w:widowControl w:val="0"/>
        <w:pBdr>
          <w:top w:val="nil"/>
          <w:left w:val="nil"/>
          <w:bottom w:val="nil"/>
          <w:right w:val="nil"/>
          <w:between w:val="nil"/>
        </w:pBdr>
        <w:spacing w:line="240" w:lineRule="auto"/>
        <w:ind w:left="372" w:right="645" w:hanging="362"/>
        <w:jc w:val="both"/>
        <w:rPr>
          <w:rFonts w:asciiTheme="majorBidi" w:eastAsia="Times" w:hAnsiTheme="majorBidi" w:cstheme="majorBidi"/>
          <w:color w:val="000000"/>
          <w:sz w:val="24"/>
          <w:szCs w:val="24"/>
        </w:rPr>
      </w:pPr>
      <w:proofErr w:type="gramStart"/>
      <w:r w:rsidRPr="00461BC7">
        <w:rPr>
          <w:rFonts w:asciiTheme="majorBidi" w:eastAsia="Times" w:hAnsiTheme="majorBidi" w:cstheme="majorBidi"/>
          <w:color w:val="000000"/>
          <w:sz w:val="24"/>
          <w:szCs w:val="24"/>
        </w:rPr>
        <w:t>Submit an application</w:t>
      </w:r>
      <w:proofErr w:type="gramEnd"/>
      <w:r w:rsidRPr="00461BC7">
        <w:rPr>
          <w:rFonts w:asciiTheme="majorBidi" w:eastAsia="Times" w:hAnsiTheme="majorBidi" w:cstheme="majorBidi"/>
          <w:color w:val="000000"/>
          <w:sz w:val="24"/>
          <w:szCs w:val="24"/>
        </w:rPr>
        <w:t xml:space="preserve"> portfolio for </w:t>
      </w:r>
      <w:r w:rsidR="00405D66">
        <w:rPr>
          <w:rFonts w:asciiTheme="majorBidi" w:eastAsia="Times" w:hAnsiTheme="majorBidi" w:cstheme="majorBidi"/>
          <w:color w:val="000000"/>
          <w:sz w:val="24"/>
          <w:szCs w:val="24"/>
        </w:rPr>
        <w:t>this</w:t>
      </w:r>
      <w:r w:rsidRPr="00461BC7">
        <w:rPr>
          <w:rFonts w:asciiTheme="majorBidi" w:eastAsia="Times" w:hAnsiTheme="majorBidi" w:cstheme="majorBidi"/>
          <w:color w:val="000000"/>
          <w:sz w:val="24"/>
          <w:szCs w:val="24"/>
        </w:rPr>
        <w:t xml:space="preserve"> nomination</w:t>
      </w:r>
      <w:r w:rsidR="00733A32">
        <w:rPr>
          <w:rFonts w:asciiTheme="majorBidi" w:eastAsia="Times" w:hAnsiTheme="majorBidi" w:cstheme="majorBidi"/>
          <w:color w:val="000000"/>
          <w:sz w:val="24"/>
          <w:szCs w:val="24"/>
        </w:rPr>
        <w:t xml:space="preserve">, </w:t>
      </w:r>
      <w:r w:rsidRPr="00461BC7">
        <w:rPr>
          <w:rFonts w:asciiTheme="majorBidi" w:eastAsia="Times" w:hAnsiTheme="majorBidi" w:cstheme="majorBidi"/>
          <w:color w:val="000000"/>
          <w:sz w:val="24"/>
          <w:szCs w:val="24"/>
        </w:rPr>
        <w:t xml:space="preserve">including the following: </w:t>
      </w:r>
    </w:p>
    <w:p w14:paraId="0B657BC1" w14:textId="77777777" w:rsidR="00346EF4" w:rsidRPr="00461BC7" w:rsidRDefault="00AE0C1B" w:rsidP="00CC56A0">
      <w:pPr>
        <w:pStyle w:val="ListParagraph"/>
        <w:widowControl w:val="0"/>
        <w:numPr>
          <w:ilvl w:val="0"/>
          <w:numId w:val="4"/>
        </w:numPr>
        <w:pBdr>
          <w:top w:val="nil"/>
          <w:left w:val="nil"/>
          <w:bottom w:val="nil"/>
          <w:right w:val="nil"/>
          <w:between w:val="nil"/>
        </w:pBdr>
        <w:spacing w:before="267" w:line="240" w:lineRule="auto"/>
        <w:ind w:right="645"/>
        <w:jc w:val="both"/>
        <w:rPr>
          <w:rFonts w:asciiTheme="majorBidi" w:hAnsiTheme="majorBidi" w:cstheme="majorBidi"/>
          <w:color w:val="000000"/>
          <w:sz w:val="24"/>
          <w:szCs w:val="24"/>
        </w:rPr>
      </w:pPr>
      <w:r w:rsidRPr="00461BC7">
        <w:rPr>
          <w:rFonts w:asciiTheme="majorBidi" w:eastAsia="Times" w:hAnsiTheme="majorBidi" w:cstheme="majorBidi"/>
          <w:color w:val="000000"/>
          <w:sz w:val="24"/>
          <w:szCs w:val="24"/>
        </w:rPr>
        <w:t>the candidate’s curriculum vita, including the date of award of the doctoral degree,</w:t>
      </w:r>
    </w:p>
    <w:p w14:paraId="4F49582E" w14:textId="77777777" w:rsidR="00346EF4" w:rsidRPr="00461BC7" w:rsidRDefault="00AE0C1B" w:rsidP="00CC56A0">
      <w:pPr>
        <w:pStyle w:val="ListParagraph"/>
        <w:widowControl w:val="0"/>
        <w:numPr>
          <w:ilvl w:val="0"/>
          <w:numId w:val="4"/>
        </w:numPr>
        <w:pBdr>
          <w:top w:val="nil"/>
          <w:left w:val="nil"/>
          <w:bottom w:val="nil"/>
          <w:right w:val="nil"/>
          <w:between w:val="nil"/>
        </w:pBdr>
        <w:spacing w:line="240" w:lineRule="auto"/>
        <w:ind w:right="645"/>
        <w:jc w:val="both"/>
        <w:rPr>
          <w:rFonts w:asciiTheme="majorBidi" w:hAnsiTheme="majorBidi" w:cstheme="majorBidi"/>
          <w:color w:val="000000"/>
          <w:sz w:val="24"/>
          <w:szCs w:val="24"/>
        </w:rPr>
      </w:pPr>
      <w:r w:rsidRPr="00461BC7">
        <w:rPr>
          <w:rFonts w:asciiTheme="majorBidi" w:eastAsia="Times" w:hAnsiTheme="majorBidi" w:cstheme="majorBidi"/>
          <w:color w:val="000000"/>
          <w:sz w:val="24"/>
          <w:szCs w:val="24"/>
        </w:rPr>
        <w:t>a summary of the candidate’s teaching accomplishments and supporting documentation,</w:t>
      </w:r>
    </w:p>
    <w:p w14:paraId="4BC8B7F9" w14:textId="0DD0499C" w:rsidR="00346EF4" w:rsidRPr="00461BC7" w:rsidRDefault="00AE0C1B" w:rsidP="00CC56A0">
      <w:pPr>
        <w:pStyle w:val="ListParagraph"/>
        <w:widowControl w:val="0"/>
        <w:numPr>
          <w:ilvl w:val="0"/>
          <w:numId w:val="4"/>
        </w:numPr>
        <w:pBdr>
          <w:top w:val="nil"/>
          <w:left w:val="nil"/>
          <w:bottom w:val="nil"/>
          <w:right w:val="nil"/>
          <w:between w:val="nil"/>
        </w:pBdr>
        <w:spacing w:line="240" w:lineRule="auto"/>
        <w:ind w:right="23"/>
        <w:jc w:val="both"/>
        <w:rPr>
          <w:rFonts w:asciiTheme="majorBidi" w:eastAsia="Times" w:hAnsiTheme="majorBidi" w:cstheme="majorBidi"/>
          <w:color w:val="000000"/>
          <w:sz w:val="24"/>
          <w:szCs w:val="24"/>
        </w:rPr>
      </w:pPr>
      <w:r w:rsidRPr="00461BC7">
        <w:rPr>
          <w:rFonts w:asciiTheme="majorBidi" w:eastAsia="Times" w:hAnsiTheme="majorBidi" w:cstheme="majorBidi"/>
          <w:color w:val="000000"/>
          <w:sz w:val="24"/>
          <w:szCs w:val="24"/>
        </w:rPr>
        <w:t xml:space="preserve">a summary of the candidate’s research accomplishments and supporting copies of research publications, </w:t>
      </w:r>
    </w:p>
    <w:p w14:paraId="6E46AE6F" w14:textId="23B4F0B1" w:rsidR="00346EF4" w:rsidRPr="00461BC7" w:rsidRDefault="00AE0C1B" w:rsidP="00CC56A0">
      <w:pPr>
        <w:pStyle w:val="ListParagraph"/>
        <w:widowControl w:val="0"/>
        <w:numPr>
          <w:ilvl w:val="0"/>
          <w:numId w:val="4"/>
        </w:numPr>
        <w:pBdr>
          <w:top w:val="nil"/>
          <w:left w:val="nil"/>
          <w:bottom w:val="nil"/>
          <w:right w:val="nil"/>
          <w:between w:val="nil"/>
        </w:pBdr>
        <w:spacing w:line="229" w:lineRule="auto"/>
        <w:ind w:right="533"/>
        <w:jc w:val="both"/>
        <w:rPr>
          <w:rFonts w:asciiTheme="majorBidi" w:eastAsia="Times" w:hAnsiTheme="majorBidi" w:cstheme="majorBidi"/>
          <w:color w:val="000000"/>
          <w:sz w:val="24"/>
          <w:szCs w:val="24"/>
        </w:rPr>
      </w:pPr>
      <w:r w:rsidRPr="00461BC7">
        <w:rPr>
          <w:rFonts w:asciiTheme="majorBidi" w:eastAsia="Times" w:hAnsiTheme="majorBidi" w:cstheme="majorBidi"/>
          <w:color w:val="000000"/>
          <w:sz w:val="24"/>
          <w:szCs w:val="24"/>
        </w:rPr>
        <w:lastRenderedPageBreak/>
        <w:t xml:space="preserve">a summary of the candidate’s service contributions </w:t>
      </w:r>
      <w:r w:rsidR="00733A32">
        <w:rPr>
          <w:rFonts w:asciiTheme="majorBidi" w:eastAsia="Times" w:hAnsiTheme="majorBidi" w:cstheme="majorBidi"/>
          <w:color w:val="000000"/>
          <w:sz w:val="24"/>
          <w:szCs w:val="24"/>
        </w:rPr>
        <w:t>to</w:t>
      </w:r>
      <w:r w:rsidR="00733A32" w:rsidRPr="00461BC7">
        <w:rPr>
          <w:rFonts w:asciiTheme="majorBidi" w:eastAsia="Times" w:hAnsiTheme="majorBidi" w:cstheme="majorBidi"/>
          <w:color w:val="000000"/>
          <w:sz w:val="24"/>
          <w:szCs w:val="24"/>
        </w:rPr>
        <w:t xml:space="preserve"> </w:t>
      </w:r>
      <w:r w:rsidRPr="00461BC7">
        <w:rPr>
          <w:rFonts w:asciiTheme="majorBidi" w:eastAsia="Times" w:hAnsiTheme="majorBidi" w:cstheme="majorBidi"/>
          <w:color w:val="000000"/>
          <w:sz w:val="24"/>
          <w:szCs w:val="24"/>
        </w:rPr>
        <w:t xml:space="preserve">the university/college and the profession of marketing and supporting documentation, and  </w:t>
      </w:r>
    </w:p>
    <w:p w14:paraId="289ED681" w14:textId="7CFD9C79" w:rsidR="00346EF4" w:rsidRPr="00461BC7" w:rsidRDefault="00AE0C1B" w:rsidP="00CC56A0">
      <w:pPr>
        <w:pStyle w:val="ListParagraph"/>
        <w:widowControl w:val="0"/>
        <w:numPr>
          <w:ilvl w:val="0"/>
          <w:numId w:val="4"/>
        </w:numPr>
        <w:pBdr>
          <w:top w:val="nil"/>
          <w:left w:val="nil"/>
          <w:bottom w:val="nil"/>
          <w:right w:val="nil"/>
          <w:between w:val="nil"/>
        </w:pBdr>
        <w:spacing w:line="227" w:lineRule="auto"/>
        <w:ind w:right="828"/>
        <w:jc w:val="both"/>
        <w:rPr>
          <w:rFonts w:asciiTheme="majorBidi" w:eastAsia="Times" w:hAnsiTheme="majorBidi" w:cstheme="majorBidi"/>
          <w:color w:val="000000"/>
          <w:sz w:val="24"/>
          <w:szCs w:val="24"/>
        </w:rPr>
      </w:pPr>
      <w:r w:rsidRPr="00461BC7">
        <w:rPr>
          <w:rFonts w:asciiTheme="majorBidi" w:eastAsia="Times" w:hAnsiTheme="majorBidi" w:cstheme="majorBidi"/>
          <w:color w:val="000000"/>
          <w:sz w:val="24"/>
          <w:szCs w:val="24"/>
        </w:rPr>
        <w:t xml:space="preserve">a statement </w:t>
      </w:r>
      <w:r w:rsidR="00733A32">
        <w:rPr>
          <w:rFonts w:asciiTheme="majorBidi" w:eastAsia="Times" w:hAnsiTheme="majorBidi" w:cstheme="majorBidi"/>
          <w:color w:val="000000"/>
          <w:sz w:val="24"/>
          <w:szCs w:val="24"/>
        </w:rPr>
        <w:t>detailing</w:t>
      </w:r>
      <w:r w:rsidRPr="00461BC7">
        <w:rPr>
          <w:rFonts w:asciiTheme="majorBidi" w:eastAsia="Times" w:hAnsiTheme="majorBidi" w:cstheme="majorBidi"/>
          <w:color w:val="000000"/>
          <w:sz w:val="24"/>
          <w:szCs w:val="24"/>
        </w:rPr>
        <w:t xml:space="preserve"> the candidate’s participation in and/or service to ACME, if applicable.  </w:t>
      </w:r>
    </w:p>
    <w:p w14:paraId="31D188E8" w14:textId="04BF17C3" w:rsidR="00453E86" w:rsidRDefault="00453E86" w:rsidP="00453E86">
      <w:pPr>
        <w:widowControl w:val="0"/>
        <w:pBdr>
          <w:top w:val="nil"/>
          <w:left w:val="nil"/>
          <w:bottom w:val="nil"/>
          <w:right w:val="nil"/>
          <w:between w:val="nil"/>
        </w:pBdr>
        <w:spacing w:before="282" w:line="233" w:lineRule="auto"/>
        <w:ind w:left="4" w:right="88" w:firstLine="5"/>
        <w:rPr>
          <w:rFonts w:asciiTheme="majorBidi" w:eastAsia="Times" w:hAnsiTheme="majorBidi" w:cstheme="majorBidi"/>
          <w:color w:val="000000"/>
          <w:sz w:val="24"/>
          <w:szCs w:val="24"/>
        </w:rPr>
      </w:pPr>
      <w:r w:rsidRPr="1C3FE400">
        <w:rPr>
          <w:rFonts w:asciiTheme="majorBidi" w:eastAsia="Times" w:hAnsiTheme="majorBidi" w:cstheme="majorBidi"/>
          <w:color w:val="000000" w:themeColor="text1"/>
          <w:sz w:val="24"/>
          <w:szCs w:val="24"/>
        </w:rPr>
        <w:t xml:space="preserve">Submit one consolidated PDF file of the above-listed nomination materials by </w:t>
      </w:r>
      <w:r w:rsidRPr="1C3FE400">
        <w:rPr>
          <w:rFonts w:asciiTheme="majorBidi" w:eastAsia="Times" w:hAnsiTheme="majorBidi" w:cstheme="majorBidi"/>
          <w:b/>
          <w:bCs/>
          <w:sz w:val="24"/>
          <w:szCs w:val="24"/>
        </w:rPr>
        <w:t>September 30, 202</w:t>
      </w:r>
      <w:r>
        <w:rPr>
          <w:rFonts w:asciiTheme="majorBidi" w:eastAsia="Times" w:hAnsiTheme="majorBidi" w:cstheme="majorBidi"/>
          <w:b/>
          <w:bCs/>
          <w:sz w:val="24"/>
          <w:szCs w:val="24"/>
        </w:rPr>
        <w:t>5</w:t>
      </w:r>
      <w:r w:rsidRPr="1C3FE400">
        <w:rPr>
          <w:rFonts w:asciiTheme="majorBidi" w:eastAsia="Times" w:hAnsiTheme="majorBidi" w:cstheme="majorBidi"/>
          <w:b/>
          <w:bCs/>
          <w:color w:val="000000" w:themeColor="text1"/>
          <w:sz w:val="24"/>
          <w:szCs w:val="24"/>
        </w:rPr>
        <w:t xml:space="preserve">, </w:t>
      </w:r>
      <w:r w:rsidRPr="1C3FE400">
        <w:rPr>
          <w:rFonts w:asciiTheme="majorBidi" w:eastAsia="Times" w:hAnsiTheme="majorBidi" w:cstheme="majorBidi"/>
          <w:color w:val="000000" w:themeColor="text1"/>
          <w:sz w:val="24"/>
          <w:szCs w:val="24"/>
        </w:rPr>
        <w:t xml:space="preserve">at </w:t>
      </w:r>
      <w:r w:rsidRPr="1C3FE400">
        <w:rPr>
          <w:rFonts w:asciiTheme="majorBidi" w:eastAsia="Times" w:hAnsiTheme="majorBidi" w:cstheme="majorBidi"/>
          <w:b/>
          <w:bCs/>
          <w:color w:val="000000" w:themeColor="text1"/>
          <w:sz w:val="24"/>
          <w:szCs w:val="24"/>
        </w:rPr>
        <w:t>5:00 pm CST</w:t>
      </w:r>
      <w:r w:rsidRPr="1C3FE400">
        <w:rPr>
          <w:rFonts w:asciiTheme="majorBidi" w:eastAsia="Times" w:hAnsiTheme="majorBidi" w:cstheme="majorBidi"/>
          <w:color w:val="000000" w:themeColor="text1"/>
          <w:sz w:val="24"/>
          <w:szCs w:val="24"/>
        </w:rPr>
        <w:t xml:space="preserve">, </w:t>
      </w:r>
      <w:r w:rsidRPr="009F1BE3">
        <w:rPr>
          <w:rFonts w:asciiTheme="majorBidi" w:eastAsia="Times" w:hAnsiTheme="majorBidi" w:cstheme="majorBidi"/>
          <w:color w:val="000000" w:themeColor="text1"/>
          <w:sz w:val="24"/>
          <w:szCs w:val="24"/>
        </w:rPr>
        <w:t>via Microsoft's Conference Management Toolkit (CMT) (</w:t>
      </w:r>
      <w:r w:rsidRPr="1C3FE400">
        <w:rPr>
          <w:rFonts w:asciiTheme="majorBidi" w:eastAsia="Times" w:hAnsiTheme="majorBidi" w:cstheme="majorBidi"/>
          <w:color w:val="000000" w:themeColor="text1"/>
          <w:sz w:val="24"/>
          <w:szCs w:val="24"/>
        </w:rPr>
        <w:t xml:space="preserve">CLICK </w:t>
      </w:r>
      <w:hyperlink r:id="rId10">
        <w:r w:rsidRPr="1C3FE400">
          <w:rPr>
            <w:rStyle w:val="Hyperlink"/>
            <w:rFonts w:asciiTheme="majorBidi" w:eastAsia="Times" w:hAnsiTheme="majorBidi" w:cstheme="majorBidi"/>
            <w:sz w:val="24"/>
            <w:szCs w:val="24"/>
          </w:rPr>
          <w:t>HERE</w:t>
        </w:r>
      </w:hyperlink>
      <w:r w:rsidRPr="1C3FE400">
        <w:rPr>
          <w:rStyle w:val="Hyperlink"/>
          <w:rFonts w:asciiTheme="majorBidi" w:eastAsia="Times" w:hAnsiTheme="majorBidi" w:cstheme="majorBidi"/>
          <w:sz w:val="24"/>
          <w:szCs w:val="24"/>
        </w:rPr>
        <w:t>)</w:t>
      </w:r>
      <w:r w:rsidRPr="1C3FE400">
        <w:rPr>
          <w:rFonts w:asciiTheme="majorBidi" w:eastAsia="Times" w:hAnsiTheme="majorBidi" w:cstheme="majorBidi"/>
          <w:color w:val="000000" w:themeColor="text1"/>
          <w:sz w:val="24"/>
          <w:szCs w:val="24"/>
        </w:rPr>
        <w:t xml:space="preserve">. </w:t>
      </w:r>
    </w:p>
    <w:p w14:paraId="459FAE43" w14:textId="77777777" w:rsidR="00025928" w:rsidRPr="00D64969" w:rsidRDefault="00025928" w:rsidP="00025928">
      <w:pPr>
        <w:widowControl w:val="0"/>
        <w:pBdr>
          <w:top w:val="nil"/>
          <w:left w:val="nil"/>
          <w:bottom w:val="nil"/>
          <w:right w:val="nil"/>
          <w:between w:val="nil"/>
        </w:pBdr>
        <w:spacing w:before="282" w:line="233" w:lineRule="auto"/>
        <w:ind w:left="4" w:right="88" w:firstLine="5"/>
        <w:rPr>
          <w:rFonts w:asciiTheme="majorBidi" w:eastAsia="Times" w:hAnsiTheme="majorBidi" w:cstheme="majorBidi"/>
          <w:b/>
          <w:bCs/>
          <w:color w:val="000000" w:themeColor="text1"/>
          <w:sz w:val="24"/>
          <w:szCs w:val="24"/>
        </w:rPr>
      </w:pPr>
      <w:r w:rsidRPr="00D64969">
        <w:rPr>
          <w:rFonts w:asciiTheme="majorBidi" w:eastAsia="Times" w:hAnsiTheme="majorBidi" w:cstheme="majorBidi"/>
          <w:b/>
          <w:bCs/>
          <w:color w:val="000000" w:themeColor="text1"/>
          <w:sz w:val="24"/>
          <w:szCs w:val="24"/>
        </w:rPr>
        <w:t xml:space="preserve">To submit your application:  </w:t>
      </w:r>
    </w:p>
    <w:p w14:paraId="19ED2678" w14:textId="77777777" w:rsidR="00025928" w:rsidRPr="00D64969" w:rsidRDefault="00025928" w:rsidP="00025928">
      <w:pPr>
        <w:pStyle w:val="ListParagraph"/>
        <w:widowControl w:val="0"/>
        <w:numPr>
          <w:ilvl w:val="0"/>
          <w:numId w:val="8"/>
        </w:numPr>
        <w:pBdr>
          <w:top w:val="nil"/>
          <w:left w:val="nil"/>
          <w:bottom w:val="nil"/>
          <w:right w:val="nil"/>
          <w:between w:val="nil"/>
        </w:pBdr>
        <w:spacing w:before="282" w:line="233" w:lineRule="auto"/>
        <w:ind w:right="88"/>
        <w:rPr>
          <w:rFonts w:asciiTheme="majorBidi" w:eastAsia="Times" w:hAnsiTheme="majorBidi" w:cstheme="majorBidi"/>
          <w:color w:val="000000" w:themeColor="text1"/>
          <w:sz w:val="24"/>
          <w:szCs w:val="24"/>
        </w:rPr>
      </w:pPr>
      <w:r w:rsidRPr="00D64969">
        <w:rPr>
          <w:rFonts w:asciiTheme="majorBidi" w:eastAsia="Times" w:hAnsiTheme="majorBidi" w:cstheme="majorBidi"/>
          <w:color w:val="000000" w:themeColor="text1"/>
          <w:sz w:val="24"/>
          <w:szCs w:val="24"/>
        </w:rPr>
        <w:t>click on the “Create New Submission” tab and select “Awards Application Track.”</w:t>
      </w:r>
    </w:p>
    <w:p w14:paraId="39E9932D" w14:textId="2FAAD88A" w:rsidR="00025928" w:rsidRPr="00D64969" w:rsidRDefault="00025928" w:rsidP="00025928">
      <w:pPr>
        <w:pStyle w:val="ListParagraph"/>
        <w:widowControl w:val="0"/>
        <w:numPr>
          <w:ilvl w:val="0"/>
          <w:numId w:val="8"/>
        </w:numPr>
        <w:pBdr>
          <w:top w:val="nil"/>
          <w:left w:val="nil"/>
          <w:bottom w:val="nil"/>
          <w:right w:val="nil"/>
          <w:between w:val="nil"/>
        </w:pBdr>
        <w:spacing w:before="282" w:line="233" w:lineRule="auto"/>
        <w:ind w:right="88"/>
        <w:rPr>
          <w:rFonts w:asciiTheme="majorBidi" w:eastAsia="Times" w:hAnsiTheme="majorBidi" w:cstheme="majorBidi"/>
          <w:color w:val="000000" w:themeColor="text1"/>
          <w:sz w:val="24"/>
          <w:szCs w:val="24"/>
        </w:rPr>
      </w:pPr>
      <w:r w:rsidRPr="00D64969">
        <w:rPr>
          <w:rFonts w:asciiTheme="majorBidi" w:eastAsia="Times" w:hAnsiTheme="majorBidi" w:cstheme="majorBidi"/>
          <w:color w:val="000000" w:themeColor="text1"/>
          <w:sz w:val="24"/>
          <w:szCs w:val="24"/>
        </w:rPr>
        <w:t xml:space="preserve">At bottom of the page, choose the </w:t>
      </w:r>
      <w:r w:rsidR="00B64145" w:rsidRPr="00B64145">
        <w:rPr>
          <w:rFonts w:asciiTheme="majorBidi" w:eastAsia="Times" w:hAnsiTheme="majorBidi" w:cstheme="majorBidi"/>
          <w:color w:val="000000" w:themeColor="text1"/>
          <w:sz w:val="24"/>
          <w:szCs w:val="24"/>
        </w:rPr>
        <w:t xml:space="preserve">LOU E. PELTON EMERGING SCHOLAR AWARD </w:t>
      </w:r>
      <w:r>
        <w:rPr>
          <w:rFonts w:asciiTheme="majorBidi" w:eastAsia="Times" w:hAnsiTheme="majorBidi" w:cstheme="majorBidi"/>
          <w:color w:val="000000" w:themeColor="text1"/>
          <w:sz w:val="24"/>
          <w:szCs w:val="24"/>
        </w:rPr>
        <w:t xml:space="preserve">listed </w:t>
      </w:r>
      <w:r w:rsidRPr="00D64969">
        <w:rPr>
          <w:rFonts w:asciiTheme="majorBidi" w:eastAsia="Times" w:hAnsiTheme="majorBidi" w:cstheme="majorBidi"/>
          <w:color w:val="000000" w:themeColor="text1"/>
          <w:sz w:val="24"/>
          <w:szCs w:val="24"/>
        </w:rPr>
        <w:t>as the subject area.</w:t>
      </w:r>
    </w:p>
    <w:p w14:paraId="50BFE70F" w14:textId="77777777" w:rsidR="00025928" w:rsidRPr="00D64969" w:rsidRDefault="00025928" w:rsidP="00025928">
      <w:pPr>
        <w:pStyle w:val="ListParagraph"/>
        <w:widowControl w:val="0"/>
        <w:numPr>
          <w:ilvl w:val="0"/>
          <w:numId w:val="8"/>
        </w:numPr>
        <w:pBdr>
          <w:top w:val="nil"/>
          <w:left w:val="nil"/>
          <w:bottom w:val="nil"/>
          <w:right w:val="nil"/>
          <w:between w:val="nil"/>
        </w:pBdr>
        <w:spacing w:before="282" w:line="233" w:lineRule="auto"/>
        <w:ind w:right="88"/>
        <w:rPr>
          <w:rFonts w:asciiTheme="majorBidi" w:eastAsia="Times" w:hAnsiTheme="majorBidi" w:cstheme="majorBidi"/>
          <w:color w:val="000000" w:themeColor="text1"/>
          <w:sz w:val="24"/>
          <w:szCs w:val="24"/>
        </w:rPr>
      </w:pPr>
      <w:r w:rsidRPr="00D64969">
        <w:rPr>
          <w:rFonts w:asciiTheme="majorBidi" w:eastAsia="Times" w:hAnsiTheme="majorBidi" w:cstheme="majorBidi"/>
          <w:color w:val="000000" w:themeColor="text1"/>
          <w:sz w:val="24"/>
          <w:szCs w:val="24"/>
        </w:rPr>
        <w:t>Upload or drag and drop your files, then click Submit.</w:t>
      </w:r>
    </w:p>
    <w:p w14:paraId="6C625FB0" w14:textId="77777777" w:rsidR="00025928" w:rsidRDefault="00025928" w:rsidP="00736239">
      <w:pPr>
        <w:widowControl w:val="0"/>
        <w:pBdr>
          <w:top w:val="nil"/>
          <w:left w:val="nil"/>
          <w:bottom w:val="nil"/>
          <w:right w:val="nil"/>
          <w:between w:val="nil"/>
        </w:pBdr>
        <w:spacing w:before="282"/>
        <w:ind w:left="6" w:hanging="3"/>
        <w:rPr>
          <w:rFonts w:asciiTheme="majorBidi" w:eastAsia="Times" w:hAnsiTheme="majorBidi" w:cstheme="majorBidi"/>
          <w:color w:val="000000"/>
          <w:sz w:val="24"/>
          <w:szCs w:val="24"/>
        </w:rPr>
      </w:pPr>
      <w:r w:rsidRPr="00D64969">
        <w:rPr>
          <w:rFonts w:asciiTheme="majorBidi" w:eastAsia="Times" w:hAnsiTheme="majorBidi" w:cstheme="majorBidi"/>
          <w:color w:val="000000" w:themeColor="text1"/>
          <w:sz w:val="24"/>
          <w:szCs w:val="24"/>
        </w:rPr>
        <w:t>Please ensure that your submission and uploaded files clearly indicate the award for which you are being considered.</w:t>
      </w:r>
      <w:r>
        <w:rPr>
          <w:rFonts w:asciiTheme="majorBidi" w:eastAsia="Times" w:hAnsiTheme="majorBidi" w:cstheme="majorBidi"/>
          <w:color w:val="000000" w:themeColor="text1"/>
          <w:sz w:val="24"/>
          <w:szCs w:val="24"/>
        </w:rPr>
        <w:t xml:space="preserve"> </w:t>
      </w:r>
      <w:r w:rsidRPr="004C74A4">
        <w:rPr>
          <w:rFonts w:asciiTheme="majorBidi" w:eastAsia="Times" w:hAnsiTheme="majorBidi" w:cstheme="majorBidi"/>
          <w:b/>
          <w:bCs/>
          <w:color w:val="000000"/>
          <w:sz w:val="24"/>
          <w:szCs w:val="24"/>
        </w:rPr>
        <w:t>Name your file</w:t>
      </w:r>
      <w:r w:rsidR="00AE0C1B" w:rsidRPr="00461BC7">
        <w:rPr>
          <w:rFonts w:asciiTheme="majorBidi" w:eastAsia="Times" w:hAnsiTheme="majorBidi" w:cstheme="majorBidi"/>
          <w:color w:val="000000"/>
          <w:sz w:val="24"/>
          <w:szCs w:val="24"/>
        </w:rPr>
        <w:t xml:space="preserve"> </w:t>
      </w:r>
      <w:r w:rsidR="00AE0C1B" w:rsidRPr="00730A56">
        <w:rPr>
          <w:rFonts w:asciiTheme="majorBidi" w:eastAsia="Times" w:hAnsiTheme="majorBidi" w:cstheme="majorBidi"/>
          <w:i/>
          <w:color w:val="000000"/>
          <w:sz w:val="24"/>
          <w:szCs w:val="24"/>
        </w:rPr>
        <w:t>“[ACME LEP E</w:t>
      </w:r>
      <w:r w:rsidR="00AE0C1B" w:rsidRPr="00730A56">
        <w:rPr>
          <w:rFonts w:asciiTheme="majorBidi" w:eastAsia="Times" w:hAnsiTheme="majorBidi" w:cstheme="majorBidi"/>
          <w:i/>
          <w:sz w:val="24"/>
          <w:szCs w:val="24"/>
        </w:rPr>
        <w:t>SM</w:t>
      </w:r>
      <w:r w:rsidR="00AE0C1B" w:rsidRPr="00730A56">
        <w:rPr>
          <w:rFonts w:asciiTheme="majorBidi" w:eastAsia="Times" w:hAnsiTheme="majorBidi" w:cstheme="majorBidi"/>
          <w:i/>
          <w:color w:val="000000"/>
          <w:sz w:val="24"/>
          <w:szCs w:val="24"/>
        </w:rPr>
        <w:t>] [space] [your first name] [space] [your last name].”</w:t>
      </w:r>
      <w:r w:rsidR="00AE0C1B" w:rsidRPr="00461BC7">
        <w:rPr>
          <w:rFonts w:asciiTheme="majorBidi" w:eastAsia="Times" w:hAnsiTheme="majorBidi" w:cstheme="majorBidi"/>
          <w:color w:val="000000"/>
          <w:sz w:val="24"/>
          <w:szCs w:val="24"/>
        </w:rPr>
        <w:t xml:space="preserve"> </w:t>
      </w:r>
    </w:p>
    <w:p w14:paraId="0EB40ED3" w14:textId="787CF225" w:rsidR="00346EF4" w:rsidRPr="00391529" w:rsidRDefault="00AE0C1B" w:rsidP="00736239">
      <w:pPr>
        <w:widowControl w:val="0"/>
        <w:pBdr>
          <w:top w:val="nil"/>
          <w:left w:val="nil"/>
          <w:bottom w:val="nil"/>
          <w:right w:val="nil"/>
          <w:between w:val="nil"/>
        </w:pBdr>
        <w:spacing w:before="282"/>
        <w:ind w:left="6" w:hanging="3"/>
        <w:rPr>
          <w:rFonts w:asciiTheme="majorBidi" w:eastAsia="Times" w:hAnsiTheme="majorBidi" w:cstheme="majorBidi"/>
          <w:b/>
          <w:color w:val="000000"/>
          <w:sz w:val="24"/>
          <w:szCs w:val="24"/>
          <w:u w:val="single"/>
        </w:rPr>
      </w:pPr>
      <w:r w:rsidRPr="00391529">
        <w:rPr>
          <w:rFonts w:asciiTheme="majorBidi" w:eastAsia="Times" w:hAnsiTheme="majorBidi" w:cstheme="majorBidi"/>
          <w:b/>
          <w:color w:val="000000"/>
          <w:sz w:val="24"/>
          <w:szCs w:val="24"/>
          <w:u w:val="single"/>
        </w:rPr>
        <w:t xml:space="preserve">Requirements for Award Recipient </w:t>
      </w:r>
    </w:p>
    <w:p w14:paraId="2CA978EA" w14:textId="77777777" w:rsidR="00346EF4" w:rsidRPr="00461BC7" w:rsidRDefault="00AE0C1B" w:rsidP="00CC56A0">
      <w:pPr>
        <w:widowControl w:val="0"/>
        <w:pBdr>
          <w:top w:val="nil"/>
          <w:left w:val="nil"/>
          <w:bottom w:val="nil"/>
          <w:right w:val="nil"/>
          <w:between w:val="nil"/>
        </w:pBdr>
        <w:spacing w:before="43" w:line="240" w:lineRule="auto"/>
        <w:ind w:left="4"/>
        <w:jc w:val="both"/>
        <w:rPr>
          <w:rFonts w:asciiTheme="majorBidi" w:eastAsia="Times" w:hAnsiTheme="majorBidi" w:cstheme="majorBidi"/>
          <w:color w:val="000000"/>
          <w:sz w:val="24"/>
          <w:szCs w:val="24"/>
        </w:rPr>
      </w:pPr>
      <w:r w:rsidRPr="00461BC7">
        <w:rPr>
          <w:rFonts w:asciiTheme="majorBidi" w:eastAsia="Times" w:hAnsiTheme="majorBidi" w:cstheme="majorBidi"/>
          <w:color w:val="000000"/>
          <w:sz w:val="24"/>
          <w:szCs w:val="24"/>
        </w:rPr>
        <w:t xml:space="preserve">The award recipient is required to: </w:t>
      </w:r>
    </w:p>
    <w:p w14:paraId="6297BC58" w14:textId="77777777" w:rsidR="003F0084" w:rsidRPr="003F0084" w:rsidRDefault="003F0084" w:rsidP="003F0084">
      <w:pPr>
        <w:pStyle w:val="ListParagraph"/>
        <w:widowControl w:val="0"/>
        <w:numPr>
          <w:ilvl w:val="0"/>
          <w:numId w:val="7"/>
        </w:numPr>
        <w:pBdr>
          <w:top w:val="nil"/>
          <w:left w:val="nil"/>
          <w:bottom w:val="nil"/>
          <w:right w:val="nil"/>
          <w:between w:val="nil"/>
        </w:pBdr>
        <w:spacing w:before="15" w:line="240" w:lineRule="auto"/>
        <w:rPr>
          <w:rFonts w:asciiTheme="majorBidi" w:eastAsia="Times" w:hAnsiTheme="majorBidi" w:cstheme="majorBidi"/>
          <w:b/>
          <w:bCs/>
          <w:color w:val="000000"/>
          <w:sz w:val="24"/>
          <w:szCs w:val="24"/>
        </w:rPr>
      </w:pPr>
      <w:bookmarkStart w:id="8" w:name="_Hlk137747313"/>
      <w:r w:rsidRPr="003F0084">
        <w:rPr>
          <w:rFonts w:asciiTheme="majorBidi" w:eastAsia="Times" w:hAnsiTheme="majorBidi" w:cstheme="majorBidi"/>
          <w:color w:val="000000" w:themeColor="text1"/>
          <w:sz w:val="24"/>
          <w:szCs w:val="24"/>
        </w:rPr>
        <w:t xml:space="preserve">register for the 2026 ACME Conference by February 24, 2026 </w:t>
      </w:r>
    </w:p>
    <w:p w14:paraId="72216038" w14:textId="653A70B6" w:rsidR="003F0084" w:rsidRPr="003F0084" w:rsidRDefault="003F0084" w:rsidP="003F0084">
      <w:pPr>
        <w:pStyle w:val="ListParagraph"/>
        <w:widowControl w:val="0"/>
        <w:numPr>
          <w:ilvl w:val="0"/>
          <w:numId w:val="7"/>
        </w:numPr>
        <w:pBdr>
          <w:top w:val="nil"/>
          <w:left w:val="nil"/>
          <w:bottom w:val="nil"/>
          <w:right w:val="nil"/>
          <w:between w:val="nil"/>
        </w:pBdr>
        <w:spacing w:before="12" w:line="240" w:lineRule="auto"/>
        <w:rPr>
          <w:rFonts w:asciiTheme="majorBidi" w:eastAsia="Times" w:hAnsiTheme="majorBidi" w:cstheme="majorBidi"/>
          <w:color w:val="000000"/>
          <w:sz w:val="24"/>
          <w:szCs w:val="24"/>
        </w:rPr>
      </w:pPr>
      <w:r w:rsidRPr="003F0084">
        <w:rPr>
          <w:rFonts w:asciiTheme="majorBidi" w:eastAsia="Times" w:hAnsiTheme="majorBidi" w:cstheme="majorBidi"/>
          <w:color w:val="000000"/>
          <w:sz w:val="24"/>
          <w:szCs w:val="24"/>
        </w:rPr>
        <w:t xml:space="preserve">attend the conference, </w:t>
      </w:r>
    </w:p>
    <w:p w14:paraId="057545E6" w14:textId="29D2D77E" w:rsidR="003F0084" w:rsidRPr="00736239" w:rsidRDefault="003F0084" w:rsidP="003F0084">
      <w:pPr>
        <w:pStyle w:val="ListParagraph"/>
        <w:widowControl w:val="0"/>
        <w:numPr>
          <w:ilvl w:val="0"/>
          <w:numId w:val="7"/>
        </w:numPr>
        <w:spacing w:before="12" w:line="240" w:lineRule="auto"/>
        <w:rPr>
          <w:rFonts w:asciiTheme="majorBidi" w:eastAsia="Times" w:hAnsiTheme="majorBidi" w:cstheme="majorBidi"/>
          <w:sz w:val="24"/>
          <w:szCs w:val="24"/>
        </w:rPr>
      </w:pPr>
      <w:r w:rsidRPr="003F0084">
        <w:rPr>
          <w:rFonts w:asciiTheme="majorBidi" w:eastAsia="Times" w:hAnsiTheme="majorBidi" w:cstheme="majorBidi"/>
          <w:sz w:val="24"/>
          <w:szCs w:val="24"/>
        </w:rPr>
        <w:t xml:space="preserve">attend the FBD Award </w:t>
      </w:r>
      <w:r w:rsidRPr="00736239">
        <w:rPr>
          <w:rFonts w:asciiTheme="majorBidi" w:eastAsia="Times" w:hAnsiTheme="majorBidi" w:cstheme="majorBidi"/>
          <w:sz w:val="24"/>
          <w:szCs w:val="24"/>
        </w:rPr>
        <w:t>Dinner on March 1</w:t>
      </w:r>
      <w:r w:rsidR="002D1387" w:rsidRPr="00736239">
        <w:rPr>
          <w:rFonts w:asciiTheme="majorBidi" w:eastAsia="Times" w:hAnsiTheme="majorBidi" w:cstheme="majorBidi"/>
          <w:sz w:val="24"/>
          <w:szCs w:val="24"/>
        </w:rPr>
        <w:t>8</w:t>
      </w:r>
      <w:r w:rsidRPr="00736239">
        <w:rPr>
          <w:rFonts w:asciiTheme="majorBidi" w:eastAsia="Times" w:hAnsiTheme="majorBidi" w:cstheme="majorBidi"/>
          <w:sz w:val="24"/>
          <w:szCs w:val="24"/>
        </w:rPr>
        <w:t>, 2026, and</w:t>
      </w:r>
    </w:p>
    <w:p w14:paraId="7F073E46" w14:textId="1120D453" w:rsidR="003F0084" w:rsidRPr="00736239" w:rsidRDefault="003F0084" w:rsidP="00736239">
      <w:pPr>
        <w:pStyle w:val="ListParagraph"/>
        <w:widowControl w:val="0"/>
        <w:numPr>
          <w:ilvl w:val="0"/>
          <w:numId w:val="7"/>
        </w:numPr>
        <w:pBdr>
          <w:top w:val="nil"/>
          <w:left w:val="nil"/>
          <w:bottom w:val="nil"/>
          <w:right w:val="nil"/>
          <w:between w:val="nil"/>
        </w:pBdr>
        <w:rPr>
          <w:rFonts w:asciiTheme="majorBidi" w:eastAsia="Times" w:hAnsiTheme="majorBidi" w:cstheme="majorBidi"/>
          <w:sz w:val="24"/>
          <w:szCs w:val="24"/>
        </w:rPr>
      </w:pPr>
      <w:r w:rsidRPr="00736239">
        <w:rPr>
          <w:rFonts w:asciiTheme="majorBidi" w:eastAsia="Times" w:hAnsiTheme="majorBidi" w:cstheme="majorBidi"/>
          <w:color w:val="000000" w:themeColor="text1"/>
          <w:sz w:val="24"/>
          <w:szCs w:val="24"/>
        </w:rPr>
        <w:t xml:space="preserve">attend the ACME Awards </w:t>
      </w:r>
      <w:r w:rsidRPr="00736239">
        <w:rPr>
          <w:rFonts w:asciiTheme="majorBidi" w:eastAsia="Times" w:hAnsiTheme="majorBidi" w:cstheme="majorBidi"/>
          <w:sz w:val="24"/>
          <w:szCs w:val="24"/>
        </w:rPr>
        <w:t>luncheon and business meeting on March 2</w:t>
      </w:r>
      <w:r w:rsidR="002D1387" w:rsidRPr="00736239">
        <w:rPr>
          <w:rFonts w:asciiTheme="majorBidi" w:eastAsia="Times" w:hAnsiTheme="majorBidi" w:cstheme="majorBidi"/>
          <w:sz w:val="24"/>
          <w:szCs w:val="24"/>
        </w:rPr>
        <w:t>0</w:t>
      </w:r>
      <w:r w:rsidRPr="00736239">
        <w:rPr>
          <w:rFonts w:asciiTheme="majorBidi" w:eastAsia="Times" w:hAnsiTheme="majorBidi" w:cstheme="majorBidi"/>
          <w:sz w:val="24"/>
          <w:szCs w:val="24"/>
        </w:rPr>
        <w:t>, 2026, in</w:t>
      </w:r>
      <w:r w:rsidRPr="003F0084">
        <w:rPr>
          <w:rFonts w:asciiTheme="majorBidi" w:eastAsia="Times" w:hAnsiTheme="majorBidi" w:cstheme="majorBidi"/>
          <w:sz w:val="24"/>
          <w:szCs w:val="24"/>
        </w:rPr>
        <w:t xml:space="preserve"> Dallas, Texas</w:t>
      </w:r>
      <w:r w:rsidRPr="003F0084">
        <w:rPr>
          <w:rFonts w:asciiTheme="majorBidi" w:eastAsia="Times" w:hAnsiTheme="majorBidi" w:cstheme="majorBidi"/>
          <w:color w:val="000000" w:themeColor="text1"/>
          <w:sz w:val="24"/>
          <w:szCs w:val="24"/>
        </w:rPr>
        <w:t xml:space="preserve">. </w:t>
      </w:r>
    </w:p>
    <w:p w14:paraId="6F6928EA" w14:textId="77777777" w:rsidR="00736239" w:rsidRPr="003F0084" w:rsidRDefault="00736239" w:rsidP="00736239">
      <w:pPr>
        <w:pStyle w:val="ListParagraph"/>
        <w:widowControl w:val="0"/>
        <w:pBdr>
          <w:top w:val="nil"/>
          <w:left w:val="nil"/>
          <w:bottom w:val="nil"/>
          <w:right w:val="nil"/>
          <w:between w:val="nil"/>
        </w:pBdr>
        <w:ind w:left="1092"/>
        <w:rPr>
          <w:rFonts w:asciiTheme="majorBidi" w:eastAsia="Times" w:hAnsiTheme="majorBidi" w:cstheme="majorBidi"/>
          <w:sz w:val="24"/>
          <w:szCs w:val="24"/>
        </w:rPr>
      </w:pPr>
    </w:p>
    <w:p w14:paraId="38E6EB2A" w14:textId="055AB602" w:rsidR="00346EF4" w:rsidRPr="00391529" w:rsidRDefault="00AE0C1B" w:rsidP="00736239">
      <w:pPr>
        <w:widowControl w:val="0"/>
        <w:pBdr>
          <w:top w:val="nil"/>
          <w:left w:val="nil"/>
          <w:bottom w:val="nil"/>
          <w:right w:val="nil"/>
          <w:between w:val="nil"/>
        </w:pBdr>
        <w:ind w:left="6"/>
        <w:jc w:val="both"/>
        <w:rPr>
          <w:rFonts w:asciiTheme="majorBidi" w:eastAsia="Times" w:hAnsiTheme="majorBidi" w:cstheme="majorBidi"/>
          <w:b/>
          <w:bCs/>
          <w:sz w:val="24"/>
          <w:szCs w:val="24"/>
          <w:u w:val="single"/>
        </w:rPr>
      </w:pPr>
      <w:r w:rsidRPr="00391529">
        <w:rPr>
          <w:rFonts w:asciiTheme="majorBidi" w:eastAsia="Times" w:hAnsiTheme="majorBidi" w:cstheme="majorBidi"/>
          <w:b/>
          <w:bCs/>
          <w:sz w:val="24"/>
          <w:szCs w:val="24"/>
          <w:u w:val="single"/>
        </w:rPr>
        <w:t xml:space="preserve">Acknowledgment </w:t>
      </w:r>
    </w:p>
    <w:p w14:paraId="0DD88C7E" w14:textId="40CE4D34" w:rsidR="00346EF4" w:rsidRPr="00461BC7" w:rsidRDefault="00AE0C1B" w:rsidP="00736239">
      <w:pPr>
        <w:widowControl w:val="0"/>
        <w:pBdr>
          <w:top w:val="nil"/>
          <w:left w:val="nil"/>
          <w:bottom w:val="nil"/>
          <w:right w:val="nil"/>
          <w:between w:val="nil"/>
        </w:pBdr>
        <w:spacing w:line="229" w:lineRule="auto"/>
        <w:ind w:left="6" w:right="203" w:hanging="2"/>
        <w:jc w:val="both"/>
        <w:rPr>
          <w:rFonts w:asciiTheme="majorBidi" w:eastAsia="Times" w:hAnsiTheme="majorBidi" w:cstheme="majorBidi"/>
          <w:color w:val="000000"/>
          <w:sz w:val="24"/>
          <w:szCs w:val="24"/>
        </w:rPr>
      </w:pPr>
      <w:r w:rsidRPr="00461BC7">
        <w:rPr>
          <w:rFonts w:asciiTheme="majorBidi" w:eastAsia="Times" w:hAnsiTheme="majorBidi" w:cstheme="majorBidi"/>
          <w:color w:val="000000"/>
          <w:sz w:val="24"/>
          <w:szCs w:val="24"/>
        </w:rPr>
        <w:t xml:space="preserve">ACME expresses its gratitude to Dr. Lou E. Pelton, Past President of FBD and ACME and an ardent supporter of ACME, for his kind encouragement and support of the growth and development of </w:t>
      </w:r>
      <w:r w:rsidRPr="00461BC7">
        <w:rPr>
          <w:rFonts w:asciiTheme="majorBidi" w:eastAsia="Times" w:hAnsiTheme="majorBidi" w:cstheme="majorBidi"/>
          <w:sz w:val="24"/>
          <w:szCs w:val="24"/>
        </w:rPr>
        <w:t>emerging</w:t>
      </w:r>
      <w:r w:rsidRPr="00461BC7">
        <w:rPr>
          <w:rFonts w:asciiTheme="majorBidi" w:eastAsia="Times" w:hAnsiTheme="majorBidi" w:cstheme="majorBidi"/>
          <w:color w:val="000000"/>
          <w:sz w:val="24"/>
          <w:szCs w:val="24"/>
        </w:rPr>
        <w:t xml:space="preserve"> marketing faculty through his sponsorship of this award. </w:t>
      </w:r>
    </w:p>
    <w:p w14:paraId="30A5146C" w14:textId="77777777" w:rsidR="00733A32" w:rsidRDefault="00AE0C1B" w:rsidP="00CC56A0">
      <w:pPr>
        <w:widowControl w:val="0"/>
        <w:pBdr>
          <w:top w:val="nil"/>
          <w:left w:val="nil"/>
          <w:bottom w:val="nil"/>
          <w:right w:val="nil"/>
          <w:between w:val="nil"/>
        </w:pBdr>
        <w:spacing w:before="286" w:line="240" w:lineRule="auto"/>
        <w:ind w:left="8"/>
        <w:jc w:val="both"/>
        <w:rPr>
          <w:rFonts w:asciiTheme="majorBidi" w:eastAsia="Times" w:hAnsiTheme="majorBidi" w:cstheme="majorBidi"/>
          <w:b/>
          <w:color w:val="000000"/>
          <w:sz w:val="24"/>
          <w:szCs w:val="24"/>
        </w:rPr>
      </w:pPr>
      <w:r w:rsidRPr="00391529">
        <w:rPr>
          <w:rFonts w:asciiTheme="majorBidi" w:eastAsia="Times" w:hAnsiTheme="majorBidi" w:cstheme="majorBidi"/>
          <w:b/>
          <w:color w:val="000000"/>
          <w:sz w:val="24"/>
          <w:szCs w:val="24"/>
          <w:u w:val="single"/>
        </w:rPr>
        <w:t>Questions</w:t>
      </w:r>
      <w:r w:rsidRPr="00461BC7">
        <w:rPr>
          <w:rFonts w:asciiTheme="majorBidi" w:eastAsia="Times" w:hAnsiTheme="majorBidi" w:cstheme="majorBidi"/>
          <w:b/>
          <w:color w:val="000000"/>
          <w:sz w:val="24"/>
          <w:szCs w:val="24"/>
        </w:rPr>
        <w:t xml:space="preserve">? </w:t>
      </w:r>
    </w:p>
    <w:p w14:paraId="58D00D41" w14:textId="04356E9F" w:rsidR="00346EF4" w:rsidRPr="000306A4" w:rsidRDefault="00AE0C1B" w:rsidP="00736239">
      <w:pPr>
        <w:widowControl w:val="0"/>
        <w:pBdr>
          <w:top w:val="nil"/>
          <w:left w:val="nil"/>
          <w:bottom w:val="nil"/>
          <w:right w:val="nil"/>
          <w:between w:val="nil"/>
        </w:pBdr>
        <w:spacing w:line="240" w:lineRule="auto"/>
        <w:ind w:left="8"/>
        <w:jc w:val="both"/>
        <w:rPr>
          <w:rFonts w:asciiTheme="majorBidi" w:eastAsia="Times" w:hAnsiTheme="majorBidi" w:cstheme="majorBidi"/>
          <w:color w:val="000000"/>
          <w:sz w:val="24"/>
          <w:szCs w:val="24"/>
        </w:rPr>
      </w:pPr>
      <w:r w:rsidRPr="00461BC7">
        <w:rPr>
          <w:rFonts w:asciiTheme="majorBidi" w:eastAsia="Times" w:hAnsiTheme="majorBidi" w:cstheme="majorBidi"/>
          <w:color w:val="000000"/>
          <w:sz w:val="24"/>
          <w:szCs w:val="24"/>
        </w:rPr>
        <w:t xml:space="preserve">If you have questions about the </w:t>
      </w:r>
      <w:r w:rsidRPr="00461BC7">
        <w:rPr>
          <w:rFonts w:asciiTheme="majorBidi" w:eastAsia="Times" w:hAnsiTheme="majorBidi" w:cstheme="majorBidi"/>
          <w:sz w:val="24"/>
          <w:szCs w:val="24"/>
        </w:rPr>
        <w:t>award</w:t>
      </w:r>
      <w:r w:rsidRPr="00461BC7">
        <w:rPr>
          <w:rFonts w:asciiTheme="majorBidi" w:eastAsia="Times" w:hAnsiTheme="majorBidi" w:cstheme="majorBidi"/>
          <w:color w:val="000000"/>
          <w:sz w:val="24"/>
          <w:szCs w:val="24"/>
        </w:rPr>
        <w:t xml:space="preserve">, please contact: </w:t>
      </w:r>
    </w:p>
    <w:bookmarkEnd w:id="8"/>
    <w:p w14:paraId="07235FD1" w14:textId="77777777" w:rsidR="00B05633" w:rsidRDefault="00B05633" w:rsidP="00B05633">
      <w:pPr>
        <w:spacing w:line="229" w:lineRule="auto"/>
        <w:ind w:left="6" w:right="809" w:hanging="2"/>
        <w:rPr>
          <w:rFonts w:asciiTheme="majorBidi" w:eastAsia="Times" w:hAnsiTheme="majorBidi" w:cstheme="majorBidi"/>
          <w:b/>
          <w:sz w:val="24"/>
          <w:szCs w:val="24"/>
          <w:lang w:val="en"/>
        </w:rPr>
      </w:pPr>
    </w:p>
    <w:p w14:paraId="4EF7C465" w14:textId="7CB35727" w:rsidR="00B05633" w:rsidRPr="00EF5F80" w:rsidRDefault="00B05633" w:rsidP="00B05633">
      <w:pPr>
        <w:spacing w:line="229" w:lineRule="auto"/>
        <w:ind w:left="6" w:right="809" w:hanging="2"/>
        <w:rPr>
          <w:rFonts w:asciiTheme="majorBidi" w:eastAsia="Times" w:hAnsiTheme="majorBidi" w:cstheme="majorBidi"/>
          <w:sz w:val="24"/>
          <w:szCs w:val="24"/>
          <w:lang w:val="en"/>
        </w:rPr>
      </w:pPr>
      <w:r w:rsidRPr="00EF5F80">
        <w:rPr>
          <w:rFonts w:asciiTheme="majorBidi" w:eastAsia="Times" w:hAnsiTheme="majorBidi" w:cstheme="majorBidi"/>
          <w:b/>
          <w:sz w:val="24"/>
          <w:szCs w:val="24"/>
          <w:lang w:val="en"/>
        </w:rPr>
        <w:t>Yolanda Obaze</w:t>
      </w:r>
      <w:r w:rsidRPr="00EF5F80">
        <w:rPr>
          <w:rFonts w:asciiTheme="majorBidi" w:eastAsia="Times" w:hAnsiTheme="majorBidi" w:cstheme="majorBidi"/>
          <w:sz w:val="24"/>
          <w:szCs w:val="24"/>
          <w:lang w:val="en"/>
        </w:rPr>
        <w:t xml:space="preserve">, </w:t>
      </w:r>
      <w:r w:rsidRPr="00EF5F80">
        <w:rPr>
          <w:rFonts w:asciiTheme="majorBidi" w:eastAsia="Times" w:hAnsiTheme="majorBidi" w:cstheme="majorBidi"/>
          <w:b/>
          <w:sz w:val="24"/>
          <w:szCs w:val="24"/>
          <w:lang w:val="en"/>
        </w:rPr>
        <w:t xml:space="preserve">Ph.D., </w:t>
      </w:r>
      <w:r w:rsidRPr="00EF5F80">
        <w:rPr>
          <w:rFonts w:asciiTheme="majorBidi" w:eastAsia="Times" w:hAnsiTheme="majorBidi" w:cstheme="majorBidi"/>
          <w:sz w:val="24"/>
          <w:szCs w:val="24"/>
          <w:lang w:val="en"/>
        </w:rPr>
        <w:t xml:space="preserve">Vice President for Membership and Associate Program Chair, University of Evansville, Evansville, Indiana, </w:t>
      </w:r>
      <w:hyperlink r:id="rId11">
        <w:r w:rsidRPr="00EF5F80">
          <w:rPr>
            <w:rStyle w:val="Hyperlink"/>
            <w:rFonts w:asciiTheme="majorBidi" w:eastAsia="Times" w:hAnsiTheme="majorBidi" w:cstheme="majorBidi"/>
            <w:sz w:val="24"/>
            <w:szCs w:val="24"/>
            <w:lang w:val="en"/>
          </w:rPr>
          <w:t>yo21@evansville.edu</w:t>
        </w:r>
      </w:hyperlink>
    </w:p>
    <w:p w14:paraId="12362E70" w14:textId="77777777" w:rsidR="00B05633" w:rsidRDefault="00B05633" w:rsidP="00B05633">
      <w:pPr>
        <w:spacing w:line="229" w:lineRule="auto"/>
        <w:ind w:left="6" w:right="809" w:hanging="2"/>
        <w:rPr>
          <w:rFonts w:asciiTheme="majorBidi" w:eastAsia="Times" w:hAnsiTheme="majorBidi" w:cstheme="majorBidi"/>
          <w:sz w:val="24"/>
          <w:szCs w:val="24"/>
        </w:rPr>
      </w:pPr>
    </w:p>
    <w:p w14:paraId="43A026B3" w14:textId="77777777" w:rsidR="00B05633" w:rsidRPr="00EF3FB4" w:rsidRDefault="00B05633" w:rsidP="00B05633">
      <w:pPr>
        <w:spacing w:line="229" w:lineRule="auto"/>
        <w:ind w:left="6" w:right="809" w:hanging="2"/>
        <w:rPr>
          <w:rFonts w:asciiTheme="majorBidi" w:eastAsia="Times" w:hAnsiTheme="majorBidi" w:cstheme="majorBidi"/>
          <w:sz w:val="24"/>
          <w:szCs w:val="24"/>
        </w:rPr>
      </w:pPr>
      <w:r w:rsidRPr="00EF3FB4">
        <w:rPr>
          <w:rFonts w:asciiTheme="majorBidi" w:eastAsia="Times" w:hAnsiTheme="majorBidi" w:cstheme="majorBidi"/>
          <w:sz w:val="24"/>
          <w:szCs w:val="24"/>
        </w:rPr>
        <w:t xml:space="preserve">or  </w:t>
      </w:r>
      <w:r>
        <w:rPr>
          <w:rFonts w:asciiTheme="majorBidi" w:eastAsia="Times" w:hAnsiTheme="majorBidi" w:cstheme="majorBidi"/>
          <w:sz w:val="24"/>
          <w:szCs w:val="24"/>
        </w:rPr>
        <w:br/>
      </w:r>
    </w:p>
    <w:p w14:paraId="71F97AB7" w14:textId="77777777" w:rsidR="00B05633" w:rsidRPr="0008110A" w:rsidRDefault="00B05633" w:rsidP="00B05633">
      <w:pPr>
        <w:widowControl w:val="0"/>
        <w:spacing w:line="229" w:lineRule="auto"/>
        <w:ind w:left="6" w:right="809" w:hanging="2"/>
        <w:rPr>
          <w:rFonts w:asciiTheme="majorBidi" w:eastAsia="Times" w:hAnsiTheme="majorBidi" w:cstheme="majorBidi"/>
          <w:b/>
          <w:sz w:val="24"/>
          <w:szCs w:val="24"/>
          <w:lang w:val="en"/>
        </w:rPr>
      </w:pPr>
      <w:r w:rsidRPr="0008110A">
        <w:rPr>
          <w:rFonts w:asciiTheme="majorBidi" w:eastAsia="Times" w:hAnsiTheme="majorBidi" w:cstheme="majorBidi"/>
          <w:b/>
          <w:sz w:val="24"/>
          <w:szCs w:val="24"/>
          <w:lang w:val="en"/>
        </w:rPr>
        <w:t>Zhenning “Jimmy” Xu, Ph.D.</w:t>
      </w:r>
      <w:r>
        <w:rPr>
          <w:rFonts w:asciiTheme="majorBidi" w:eastAsia="Times" w:hAnsiTheme="majorBidi" w:cstheme="majorBidi"/>
          <w:b/>
          <w:sz w:val="24"/>
          <w:szCs w:val="24"/>
          <w:lang w:val="en"/>
        </w:rPr>
        <w:t xml:space="preserve">, </w:t>
      </w:r>
      <w:r w:rsidRPr="0008110A">
        <w:rPr>
          <w:rFonts w:asciiTheme="majorBidi" w:eastAsia="Times" w:hAnsiTheme="majorBidi" w:cstheme="majorBidi"/>
          <w:b/>
          <w:sz w:val="24"/>
          <w:szCs w:val="24"/>
          <w:lang w:val="en"/>
        </w:rPr>
        <w:t xml:space="preserve">Program Chair, </w:t>
      </w:r>
    </w:p>
    <w:p w14:paraId="0AE5A895" w14:textId="77777777" w:rsidR="00B05633" w:rsidRPr="009B5BBD" w:rsidRDefault="00B05633" w:rsidP="00B05633">
      <w:pPr>
        <w:widowControl w:val="0"/>
        <w:spacing w:line="229" w:lineRule="auto"/>
        <w:ind w:left="6" w:right="809" w:hanging="2"/>
        <w:rPr>
          <w:rFonts w:asciiTheme="majorBidi" w:eastAsia="Times" w:hAnsiTheme="majorBidi" w:cstheme="majorBidi"/>
          <w:sz w:val="24"/>
          <w:szCs w:val="24"/>
        </w:rPr>
      </w:pPr>
      <w:r w:rsidRPr="0008110A">
        <w:rPr>
          <w:rFonts w:asciiTheme="majorBidi" w:eastAsia="Times" w:hAnsiTheme="majorBidi" w:cstheme="majorBidi"/>
          <w:bCs/>
          <w:sz w:val="24"/>
          <w:szCs w:val="24"/>
          <w:lang w:val="en"/>
        </w:rPr>
        <w:t>Califor</w:t>
      </w:r>
      <w:r w:rsidRPr="0008110A">
        <w:rPr>
          <w:rFonts w:asciiTheme="majorBidi" w:eastAsia="Times" w:hAnsiTheme="majorBidi" w:cstheme="majorBidi"/>
          <w:sz w:val="24"/>
          <w:szCs w:val="24"/>
          <w:lang w:val="en"/>
        </w:rPr>
        <w:t xml:space="preserve">nia State University, Bakersfield, California, </w:t>
      </w:r>
      <w:hyperlink r:id="rId12">
        <w:r w:rsidRPr="0008110A">
          <w:rPr>
            <w:rStyle w:val="Hyperlink"/>
            <w:rFonts w:asciiTheme="majorBidi" w:eastAsia="Times" w:hAnsiTheme="majorBidi" w:cstheme="majorBidi"/>
            <w:sz w:val="24"/>
            <w:szCs w:val="24"/>
            <w:lang w:val="en"/>
          </w:rPr>
          <w:t>zxu3@csub.edu</w:t>
        </w:r>
      </w:hyperlink>
      <w:r w:rsidRPr="1C3FE400">
        <w:rPr>
          <w:rFonts w:asciiTheme="majorBidi" w:eastAsia="Times" w:hAnsiTheme="majorBidi" w:cstheme="majorBidi"/>
          <w:sz w:val="24"/>
          <w:szCs w:val="24"/>
        </w:rPr>
        <w:t xml:space="preserve">. </w:t>
      </w:r>
    </w:p>
    <w:sectPr w:rsidR="00B05633" w:rsidRPr="009B5BBD" w:rsidSect="00736239">
      <w:footerReference w:type="default" r:id="rId13"/>
      <w:pgSz w:w="12240" w:h="15840"/>
      <w:pgMar w:top="1260" w:right="1440" w:bottom="900" w:left="1440" w:header="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D143AA" w14:textId="77777777" w:rsidR="00AD7A7A" w:rsidRDefault="00AD7A7A" w:rsidP="00736239">
      <w:pPr>
        <w:spacing w:line="240" w:lineRule="auto"/>
      </w:pPr>
      <w:r>
        <w:separator/>
      </w:r>
    </w:p>
  </w:endnote>
  <w:endnote w:type="continuationSeparator" w:id="0">
    <w:p w14:paraId="3BDAEB37" w14:textId="77777777" w:rsidR="00AD7A7A" w:rsidRDefault="00AD7A7A" w:rsidP="0073623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8710411"/>
      <w:docPartObj>
        <w:docPartGallery w:val="Page Numbers (Bottom of Page)"/>
        <w:docPartUnique/>
      </w:docPartObj>
    </w:sdtPr>
    <w:sdtEndPr>
      <w:rPr>
        <w:noProof/>
      </w:rPr>
    </w:sdtEndPr>
    <w:sdtContent>
      <w:p w14:paraId="1EBB36DA" w14:textId="3FE0200E" w:rsidR="00736239" w:rsidRDefault="0073623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22114BB" w14:textId="77777777" w:rsidR="00736239" w:rsidRDefault="007362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5A031F" w14:textId="77777777" w:rsidR="00AD7A7A" w:rsidRDefault="00AD7A7A" w:rsidP="00736239">
      <w:pPr>
        <w:spacing w:line="240" w:lineRule="auto"/>
      </w:pPr>
      <w:r>
        <w:separator/>
      </w:r>
    </w:p>
  </w:footnote>
  <w:footnote w:type="continuationSeparator" w:id="0">
    <w:p w14:paraId="4EAFCC95" w14:textId="77777777" w:rsidR="00AD7A7A" w:rsidRDefault="00AD7A7A" w:rsidP="0073623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E64E55"/>
    <w:multiLevelType w:val="multilevel"/>
    <w:tmpl w:val="9954D57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33DE7D3E"/>
    <w:multiLevelType w:val="multilevel"/>
    <w:tmpl w:val="1CEC0E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B1D192A"/>
    <w:multiLevelType w:val="multilevel"/>
    <w:tmpl w:val="3FFE616C"/>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4CAA4BB3"/>
    <w:multiLevelType w:val="multilevel"/>
    <w:tmpl w:val="3FFE616C"/>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D3408E7"/>
    <w:multiLevelType w:val="hybridMultilevel"/>
    <w:tmpl w:val="65A26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EE4176D"/>
    <w:multiLevelType w:val="multilevel"/>
    <w:tmpl w:val="3FFE616C"/>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63033FC0"/>
    <w:multiLevelType w:val="hybridMultilevel"/>
    <w:tmpl w:val="BD0ACE1E"/>
    <w:lvl w:ilvl="0" w:tplc="04090001">
      <w:start w:val="1"/>
      <w:numFmt w:val="bullet"/>
      <w:lvlText w:val=""/>
      <w:lvlJc w:val="left"/>
      <w:pPr>
        <w:ind w:left="1092" w:hanging="360"/>
      </w:pPr>
      <w:rPr>
        <w:rFonts w:ascii="Symbol" w:hAnsi="Symbol" w:hint="default"/>
      </w:rPr>
    </w:lvl>
    <w:lvl w:ilvl="1" w:tplc="04090003" w:tentative="1">
      <w:start w:val="1"/>
      <w:numFmt w:val="bullet"/>
      <w:lvlText w:val="o"/>
      <w:lvlJc w:val="left"/>
      <w:pPr>
        <w:ind w:left="1812" w:hanging="360"/>
      </w:pPr>
      <w:rPr>
        <w:rFonts w:ascii="Courier New" w:hAnsi="Courier New" w:cs="Courier New" w:hint="default"/>
      </w:rPr>
    </w:lvl>
    <w:lvl w:ilvl="2" w:tplc="04090005" w:tentative="1">
      <w:start w:val="1"/>
      <w:numFmt w:val="bullet"/>
      <w:lvlText w:val=""/>
      <w:lvlJc w:val="left"/>
      <w:pPr>
        <w:ind w:left="2532" w:hanging="360"/>
      </w:pPr>
      <w:rPr>
        <w:rFonts w:ascii="Wingdings" w:hAnsi="Wingdings" w:hint="default"/>
      </w:rPr>
    </w:lvl>
    <w:lvl w:ilvl="3" w:tplc="04090001" w:tentative="1">
      <w:start w:val="1"/>
      <w:numFmt w:val="bullet"/>
      <w:lvlText w:val=""/>
      <w:lvlJc w:val="left"/>
      <w:pPr>
        <w:ind w:left="3252" w:hanging="360"/>
      </w:pPr>
      <w:rPr>
        <w:rFonts w:ascii="Symbol" w:hAnsi="Symbol" w:hint="default"/>
      </w:rPr>
    </w:lvl>
    <w:lvl w:ilvl="4" w:tplc="04090003" w:tentative="1">
      <w:start w:val="1"/>
      <w:numFmt w:val="bullet"/>
      <w:lvlText w:val="o"/>
      <w:lvlJc w:val="left"/>
      <w:pPr>
        <w:ind w:left="3972" w:hanging="360"/>
      </w:pPr>
      <w:rPr>
        <w:rFonts w:ascii="Courier New" w:hAnsi="Courier New" w:cs="Courier New" w:hint="default"/>
      </w:rPr>
    </w:lvl>
    <w:lvl w:ilvl="5" w:tplc="04090005" w:tentative="1">
      <w:start w:val="1"/>
      <w:numFmt w:val="bullet"/>
      <w:lvlText w:val=""/>
      <w:lvlJc w:val="left"/>
      <w:pPr>
        <w:ind w:left="4692" w:hanging="360"/>
      </w:pPr>
      <w:rPr>
        <w:rFonts w:ascii="Wingdings" w:hAnsi="Wingdings" w:hint="default"/>
      </w:rPr>
    </w:lvl>
    <w:lvl w:ilvl="6" w:tplc="04090001" w:tentative="1">
      <w:start w:val="1"/>
      <w:numFmt w:val="bullet"/>
      <w:lvlText w:val=""/>
      <w:lvlJc w:val="left"/>
      <w:pPr>
        <w:ind w:left="5412" w:hanging="360"/>
      </w:pPr>
      <w:rPr>
        <w:rFonts w:ascii="Symbol" w:hAnsi="Symbol" w:hint="default"/>
      </w:rPr>
    </w:lvl>
    <w:lvl w:ilvl="7" w:tplc="04090003" w:tentative="1">
      <w:start w:val="1"/>
      <w:numFmt w:val="bullet"/>
      <w:lvlText w:val="o"/>
      <w:lvlJc w:val="left"/>
      <w:pPr>
        <w:ind w:left="6132" w:hanging="360"/>
      </w:pPr>
      <w:rPr>
        <w:rFonts w:ascii="Courier New" w:hAnsi="Courier New" w:cs="Courier New" w:hint="default"/>
      </w:rPr>
    </w:lvl>
    <w:lvl w:ilvl="8" w:tplc="04090005" w:tentative="1">
      <w:start w:val="1"/>
      <w:numFmt w:val="bullet"/>
      <w:lvlText w:val=""/>
      <w:lvlJc w:val="left"/>
      <w:pPr>
        <w:ind w:left="6852" w:hanging="360"/>
      </w:pPr>
      <w:rPr>
        <w:rFonts w:ascii="Wingdings" w:hAnsi="Wingdings" w:hint="default"/>
      </w:rPr>
    </w:lvl>
  </w:abstractNum>
  <w:abstractNum w:abstractNumId="7" w15:restartNumberingAfterBreak="0">
    <w:nsid w:val="76445D45"/>
    <w:multiLevelType w:val="hybridMultilevel"/>
    <w:tmpl w:val="AF6A088C"/>
    <w:lvl w:ilvl="0" w:tplc="04090001">
      <w:start w:val="1"/>
      <w:numFmt w:val="bullet"/>
      <w:lvlText w:val=""/>
      <w:lvlJc w:val="left"/>
      <w:pPr>
        <w:ind w:left="729" w:hanging="360"/>
      </w:pPr>
      <w:rPr>
        <w:rFonts w:ascii="Symbol" w:hAnsi="Symbol" w:hint="default"/>
      </w:rPr>
    </w:lvl>
    <w:lvl w:ilvl="1" w:tplc="FFFFFFFF" w:tentative="1">
      <w:start w:val="1"/>
      <w:numFmt w:val="lowerLetter"/>
      <w:lvlText w:val="%2."/>
      <w:lvlJc w:val="left"/>
      <w:pPr>
        <w:ind w:left="1449" w:hanging="360"/>
      </w:pPr>
    </w:lvl>
    <w:lvl w:ilvl="2" w:tplc="FFFFFFFF" w:tentative="1">
      <w:start w:val="1"/>
      <w:numFmt w:val="lowerRoman"/>
      <w:lvlText w:val="%3."/>
      <w:lvlJc w:val="right"/>
      <w:pPr>
        <w:ind w:left="2169" w:hanging="180"/>
      </w:pPr>
    </w:lvl>
    <w:lvl w:ilvl="3" w:tplc="FFFFFFFF" w:tentative="1">
      <w:start w:val="1"/>
      <w:numFmt w:val="decimal"/>
      <w:lvlText w:val="%4."/>
      <w:lvlJc w:val="left"/>
      <w:pPr>
        <w:ind w:left="2889" w:hanging="360"/>
      </w:pPr>
    </w:lvl>
    <w:lvl w:ilvl="4" w:tplc="FFFFFFFF" w:tentative="1">
      <w:start w:val="1"/>
      <w:numFmt w:val="lowerLetter"/>
      <w:lvlText w:val="%5."/>
      <w:lvlJc w:val="left"/>
      <w:pPr>
        <w:ind w:left="3609" w:hanging="360"/>
      </w:pPr>
    </w:lvl>
    <w:lvl w:ilvl="5" w:tplc="FFFFFFFF" w:tentative="1">
      <w:start w:val="1"/>
      <w:numFmt w:val="lowerRoman"/>
      <w:lvlText w:val="%6."/>
      <w:lvlJc w:val="right"/>
      <w:pPr>
        <w:ind w:left="4329" w:hanging="180"/>
      </w:pPr>
    </w:lvl>
    <w:lvl w:ilvl="6" w:tplc="FFFFFFFF" w:tentative="1">
      <w:start w:val="1"/>
      <w:numFmt w:val="decimal"/>
      <w:lvlText w:val="%7."/>
      <w:lvlJc w:val="left"/>
      <w:pPr>
        <w:ind w:left="5049" w:hanging="360"/>
      </w:pPr>
    </w:lvl>
    <w:lvl w:ilvl="7" w:tplc="FFFFFFFF" w:tentative="1">
      <w:start w:val="1"/>
      <w:numFmt w:val="lowerLetter"/>
      <w:lvlText w:val="%8."/>
      <w:lvlJc w:val="left"/>
      <w:pPr>
        <w:ind w:left="5769" w:hanging="360"/>
      </w:pPr>
    </w:lvl>
    <w:lvl w:ilvl="8" w:tplc="FFFFFFFF" w:tentative="1">
      <w:start w:val="1"/>
      <w:numFmt w:val="lowerRoman"/>
      <w:lvlText w:val="%9."/>
      <w:lvlJc w:val="right"/>
      <w:pPr>
        <w:ind w:left="6489" w:hanging="180"/>
      </w:pPr>
    </w:lvl>
  </w:abstractNum>
  <w:num w:numId="1" w16cid:durableId="542140280">
    <w:abstractNumId w:val="1"/>
  </w:num>
  <w:num w:numId="2" w16cid:durableId="2092460772">
    <w:abstractNumId w:val="0"/>
  </w:num>
  <w:num w:numId="3" w16cid:durableId="835262030">
    <w:abstractNumId w:val="2"/>
  </w:num>
  <w:num w:numId="4" w16cid:durableId="1903757882">
    <w:abstractNumId w:val="3"/>
  </w:num>
  <w:num w:numId="5" w16cid:durableId="1930654645">
    <w:abstractNumId w:val="5"/>
  </w:num>
  <w:num w:numId="6" w16cid:durableId="945845604">
    <w:abstractNumId w:val="4"/>
  </w:num>
  <w:num w:numId="7" w16cid:durableId="1189023933">
    <w:abstractNumId w:val="6"/>
  </w:num>
  <w:num w:numId="8" w16cid:durableId="199433725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6EF4"/>
    <w:rsid w:val="00025928"/>
    <w:rsid w:val="000306A4"/>
    <w:rsid w:val="00085A7E"/>
    <w:rsid w:val="000A1610"/>
    <w:rsid w:val="000D5F56"/>
    <w:rsid w:val="001100FA"/>
    <w:rsid w:val="00132447"/>
    <w:rsid w:val="00142795"/>
    <w:rsid w:val="001911F6"/>
    <w:rsid w:val="001A3889"/>
    <w:rsid w:val="002D1387"/>
    <w:rsid w:val="002D6676"/>
    <w:rsid w:val="002F3707"/>
    <w:rsid w:val="00346EF4"/>
    <w:rsid w:val="00391529"/>
    <w:rsid w:val="003F0084"/>
    <w:rsid w:val="00405D66"/>
    <w:rsid w:val="00410EA1"/>
    <w:rsid w:val="00453E86"/>
    <w:rsid w:val="00461BC7"/>
    <w:rsid w:val="00730A56"/>
    <w:rsid w:val="00733A32"/>
    <w:rsid w:val="00736239"/>
    <w:rsid w:val="007B62E3"/>
    <w:rsid w:val="007E63E3"/>
    <w:rsid w:val="00840E2E"/>
    <w:rsid w:val="008E07D7"/>
    <w:rsid w:val="00902A6D"/>
    <w:rsid w:val="00910E6A"/>
    <w:rsid w:val="009E1AB5"/>
    <w:rsid w:val="009F1BE3"/>
    <w:rsid w:val="00A013E6"/>
    <w:rsid w:val="00A021C2"/>
    <w:rsid w:val="00AA4FA9"/>
    <w:rsid w:val="00AD7A7A"/>
    <w:rsid w:val="00AE0C1B"/>
    <w:rsid w:val="00AF273A"/>
    <w:rsid w:val="00B05633"/>
    <w:rsid w:val="00B266F2"/>
    <w:rsid w:val="00B64145"/>
    <w:rsid w:val="00B70F30"/>
    <w:rsid w:val="00B72356"/>
    <w:rsid w:val="00B94971"/>
    <w:rsid w:val="00C61CFB"/>
    <w:rsid w:val="00CC56A0"/>
    <w:rsid w:val="00CD4314"/>
    <w:rsid w:val="00CF5FB0"/>
    <w:rsid w:val="00D23A92"/>
    <w:rsid w:val="00D415FF"/>
    <w:rsid w:val="00DB26CD"/>
    <w:rsid w:val="00DC730D"/>
    <w:rsid w:val="00DD2CAE"/>
    <w:rsid w:val="00E310FB"/>
    <w:rsid w:val="00E753E9"/>
    <w:rsid w:val="00F03E42"/>
    <w:rsid w:val="00F423DC"/>
    <w:rsid w:val="00F468FE"/>
    <w:rsid w:val="00FB39D4"/>
    <w:rsid w:val="00FF614C"/>
    <w:rsid w:val="10B68D19"/>
    <w:rsid w:val="1AD34994"/>
    <w:rsid w:val="287967BE"/>
    <w:rsid w:val="30F604B8"/>
    <w:rsid w:val="3FBEF6AB"/>
    <w:rsid w:val="74722C52"/>
    <w:rsid w:val="7F6D009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4C37BE"/>
  <w15:docId w15:val="{CADAC090-6C4C-410F-8EDD-735446063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AE0C1B"/>
    <w:rPr>
      <w:color w:val="0000FF" w:themeColor="hyperlink"/>
      <w:u w:val="single"/>
    </w:rPr>
  </w:style>
  <w:style w:type="character" w:styleId="CommentReference">
    <w:name w:val="annotation reference"/>
    <w:basedOn w:val="DefaultParagraphFont"/>
    <w:uiPriority w:val="99"/>
    <w:semiHidden/>
    <w:unhideWhenUsed/>
    <w:rsid w:val="00AE0C1B"/>
    <w:rPr>
      <w:sz w:val="16"/>
      <w:szCs w:val="16"/>
    </w:rPr>
  </w:style>
  <w:style w:type="paragraph" w:styleId="CommentText">
    <w:name w:val="annotation text"/>
    <w:basedOn w:val="Normal"/>
    <w:link w:val="CommentTextChar"/>
    <w:uiPriority w:val="99"/>
    <w:unhideWhenUsed/>
    <w:rsid w:val="00AE0C1B"/>
    <w:pPr>
      <w:spacing w:line="240" w:lineRule="auto"/>
    </w:pPr>
    <w:rPr>
      <w:sz w:val="20"/>
      <w:szCs w:val="20"/>
    </w:rPr>
  </w:style>
  <w:style w:type="character" w:customStyle="1" w:styleId="CommentTextChar">
    <w:name w:val="Comment Text Char"/>
    <w:basedOn w:val="DefaultParagraphFont"/>
    <w:link w:val="CommentText"/>
    <w:uiPriority w:val="99"/>
    <w:rsid w:val="00AE0C1B"/>
    <w:rPr>
      <w:sz w:val="20"/>
      <w:szCs w:val="20"/>
    </w:rPr>
  </w:style>
  <w:style w:type="paragraph" w:styleId="CommentSubject">
    <w:name w:val="annotation subject"/>
    <w:basedOn w:val="CommentText"/>
    <w:next w:val="CommentText"/>
    <w:link w:val="CommentSubjectChar"/>
    <w:uiPriority w:val="99"/>
    <w:semiHidden/>
    <w:unhideWhenUsed/>
    <w:rsid w:val="00AE0C1B"/>
    <w:rPr>
      <w:b/>
      <w:bCs/>
    </w:rPr>
  </w:style>
  <w:style w:type="character" w:customStyle="1" w:styleId="CommentSubjectChar">
    <w:name w:val="Comment Subject Char"/>
    <w:basedOn w:val="CommentTextChar"/>
    <w:link w:val="CommentSubject"/>
    <w:uiPriority w:val="99"/>
    <w:semiHidden/>
    <w:rsid w:val="00AE0C1B"/>
    <w:rPr>
      <w:b/>
      <w:bCs/>
      <w:sz w:val="20"/>
      <w:szCs w:val="20"/>
    </w:rPr>
  </w:style>
  <w:style w:type="paragraph" w:styleId="BalloonText">
    <w:name w:val="Balloon Text"/>
    <w:basedOn w:val="Normal"/>
    <w:link w:val="BalloonTextChar"/>
    <w:uiPriority w:val="99"/>
    <w:semiHidden/>
    <w:unhideWhenUsed/>
    <w:rsid w:val="00AE0C1B"/>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0C1B"/>
    <w:rPr>
      <w:rFonts w:ascii="Segoe UI" w:hAnsi="Segoe UI" w:cs="Segoe UI"/>
      <w:sz w:val="18"/>
      <w:szCs w:val="18"/>
    </w:rPr>
  </w:style>
  <w:style w:type="paragraph" w:styleId="ListParagraph">
    <w:name w:val="List Paragraph"/>
    <w:basedOn w:val="Normal"/>
    <w:uiPriority w:val="34"/>
    <w:qFormat/>
    <w:rsid w:val="001100FA"/>
    <w:pPr>
      <w:ind w:left="720"/>
      <w:contextualSpacing/>
    </w:pPr>
  </w:style>
  <w:style w:type="character" w:customStyle="1" w:styleId="UnresolvedMention1">
    <w:name w:val="Unresolved Mention1"/>
    <w:basedOn w:val="DefaultParagraphFont"/>
    <w:uiPriority w:val="99"/>
    <w:semiHidden/>
    <w:unhideWhenUsed/>
    <w:rsid w:val="00910E6A"/>
    <w:rPr>
      <w:color w:val="605E5C"/>
      <w:shd w:val="clear" w:color="auto" w:fill="E1DFDD"/>
    </w:rPr>
  </w:style>
  <w:style w:type="character" w:styleId="UnresolvedMention">
    <w:name w:val="Unresolved Mention"/>
    <w:basedOn w:val="DefaultParagraphFont"/>
    <w:uiPriority w:val="99"/>
    <w:semiHidden/>
    <w:unhideWhenUsed/>
    <w:rsid w:val="00D23A92"/>
    <w:rPr>
      <w:color w:val="605E5C"/>
      <w:shd w:val="clear" w:color="auto" w:fill="E1DFDD"/>
    </w:rPr>
  </w:style>
  <w:style w:type="character" w:styleId="FollowedHyperlink">
    <w:name w:val="FollowedHyperlink"/>
    <w:basedOn w:val="DefaultParagraphFont"/>
    <w:uiPriority w:val="99"/>
    <w:semiHidden/>
    <w:unhideWhenUsed/>
    <w:rsid w:val="00132447"/>
    <w:rPr>
      <w:color w:val="800080" w:themeColor="followedHyperlink"/>
      <w:u w:val="single"/>
    </w:rPr>
  </w:style>
  <w:style w:type="paragraph" w:styleId="Header">
    <w:name w:val="header"/>
    <w:basedOn w:val="Normal"/>
    <w:link w:val="HeaderChar"/>
    <w:uiPriority w:val="99"/>
    <w:unhideWhenUsed/>
    <w:rsid w:val="00736239"/>
    <w:pPr>
      <w:tabs>
        <w:tab w:val="center" w:pos="4680"/>
        <w:tab w:val="right" w:pos="9360"/>
      </w:tabs>
      <w:spacing w:line="240" w:lineRule="auto"/>
    </w:pPr>
  </w:style>
  <w:style w:type="character" w:customStyle="1" w:styleId="HeaderChar">
    <w:name w:val="Header Char"/>
    <w:basedOn w:val="DefaultParagraphFont"/>
    <w:link w:val="Header"/>
    <w:uiPriority w:val="99"/>
    <w:rsid w:val="00736239"/>
  </w:style>
  <w:style w:type="paragraph" w:styleId="Footer">
    <w:name w:val="footer"/>
    <w:basedOn w:val="Normal"/>
    <w:link w:val="FooterChar"/>
    <w:uiPriority w:val="99"/>
    <w:unhideWhenUsed/>
    <w:rsid w:val="00736239"/>
    <w:pPr>
      <w:tabs>
        <w:tab w:val="center" w:pos="4680"/>
        <w:tab w:val="right" w:pos="9360"/>
      </w:tabs>
      <w:spacing w:line="240" w:lineRule="auto"/>
    </w:pPr>
  </w:style>
  <w:style w:type="character" w:customStyle="1" w:styleId="FooterChar">
    <w:name w:val="Footer Char"/>
    <w:basedOn w:val="DefaultParagraphFont"/>
    <w:link w:val="Footer"/>
    <w:uiPriority w:val="99"/>
    <w:rsid w:val="007362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zxu3@csub.ed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yo21@evansville.ed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cmt3.research.microsoft.com/ACME2026" TargetMode="External"/><Relationship Id="rId4" Type="http://schemas.openxmlformats.org/officeDocument/2006/relationships/settings" Target="settings.xml"/><Relationship Id="rId9" Type="http://schemas.openxmlformats.org/officeDocument/2006/relationships/hyperlink" Target="https://www.acmeconference.org/_files/ugd/1b6b25_06db5ff197e346a1bc401fe3e7dc4657.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B5ABE0-78DD-4DEE-A82B-22142A2FD6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Pages>
  <Words>575</Words>
  <Characters>3283</Characters>
  <Application>Microsoft Office Word</Application>
  <DocSecurity>0</DocSecurity>
  <Lines>27</Lines>
  <Paragraphs>7</Paragraphs>
  <ScaleCrop>false</ScaleCrop>
  <Company/>
  <LinksUpToDate>false</LinksUpToDate>
  <CharactersWithSpaces>3851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Atefeh Yazdanparast Ardestani</dc:creator>
  <cp:lastModifiedBy>Zhenning Xu</cp:lastModifiedBy>
  <cp:revision>22</cp:revision>
  <cp:lastPrinted>2022-06-16T17:59:00Z</cp:lastPrinted>
  <dcterms:created xsi:type="dcterms:W3CDTF">2024-07-16T18:17:00Z</dcterms:created>
  <dcterms:modified xsi:type="dcterms:W3CDTF">2025-10-23T17:58:00Z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d9f8e79-315a-4212-88ab-dacdbf25cea9_Enabled">
    <vt:lpwstr>true</vt:lpwstr>
  </property>
  <property fmtid="{D5CDD505-2E9C-101B-9397-08002B2CF9AE}" pid="3" name="MSIP_Label_2d9f8e79-315a-4212-88ab-dacdbf25cea9_SetDate">
    <vt:lpwstr>2025-07-25T16:41:53Z</vt:lpwstr>
  </property>
  <property fmtid="{D5CDD505-2E9C-101B-9397-08002B2CF9AE}" pid="4" name="MSIP_Label_2d9f8e79-315a-4212-88ab-dacdbf25cea9_Method">
    <vt:lpwstr>Standard</vt:lpwstr>
  </property>
  <property fmtid="{D5CDD505-2E9C-101B-9397-08002B2CF9AE}" pid="5" name="MSIP_Label_2d9f8e79-315a-4212-88ab-dacdbf25cea9_Name">
    <vt:lpwstr>defa4170-0d19-0005-0004-bc88714345d2</vt:lpwstr>
  </property>
  <property fmtid="{D5CDD505-2E9C-101B-9397-08002B2CF9AE}" pid="6" name="MSIP_Label_2d9f8e79-315a-4212-88ab-dacdbf25cea9_SiteId">
    <vt:lpwstr>a7d57d32-caf7-498d-a18f-e429f8df1f68</vt:lpwstr>
  </property>
  <property fmtid="{D5CDD505-2E9C-101B-9397-08002B2CF9AE}" pid="7" name="MSIP_Label_2d9f8e79-315a-4212-88ab-dacdbf25cea9_ActionId">
    <vt:lpwstr>f3a2a20a-04c0-42ee-9438-323159b11879</vt:lpwstr>
  </property>
  <property fmtid="{D5CDD505-2E9C-101B-9397-08002B2CF9AE}" pid="8" name="MSIP_Label_2d9f8e79-315a-4212-88ab-dacdbf25cea9_ContentBits">
    <vt:lpwstr>0</vt:lpwstr>
  </property>
  <property fmtid="{D5CDD505-2E9C-101B-9397-08002B2CF9AE}" pid="9" name="MSIP_Label_2d9f8e79-315a-4212-88ab-dacdbf25cea9_Tag">
    <vt:lpwstr>10, 3, 0, 1</vt:lpwstr>
  </property>
</Properties>
</file>